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0E1BD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383055">
        <w:rPr>
          <w:rFonts w:ascii="Arial" w:hAnsi="Arial"/>
          <w:sz w:val="20"/>
        </w:rPr>
        <w:t>istrza Miasta Żagań Nr .. / 2017</w:t>
      </w:r>
      <w:r w:rsidR="001373B7">
        <w:rPr>
          <w:rFonts w:ascii="Arial" w:hAnsi="Arial"/>
          <w:sz w:val="20"/>
        </w:rPr>
        <w:t xml:space="preserve"> z dnia … </w:t>
      </w:r>
      <w:r w:rsidR="00383055">
        <w:rPr>
          <w:rFonts w:ascii="Arial" w:hAnsi="Arial"/>
          <w:sz w:val="20"/>
        </w:rPr>
        <w:t>marca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1373B7">
        <w:rPr>
          <w:sz w:val="20"/>
        </w:rPr>
        <w:t>iczonego przy ul. Asnyka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373B7" w:rsidP="005305FA">
            <w:pPr>
              <w:jc w:val="center"/>
            </w:pPr>
            <w:r>
              <w:t>A</w:t>
            </w:r>
            <w:r w:rsidR="000E1BD9">
              <w:t>snyka strefa 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0E1BD9" w:rsidP="00383055">
            <w:pPr>
              <w:jc w:val="both"/>
              <w:rPr>
                <w:color w:val="000000"/>
                <w:sz w:val="20"/>
              </w:rPr>
            </w:pPr>
            <w:r w:rsidRPr="00496C96">
              <w:rPr>
                <w:color w:val="000000"/>
                <w:sz w:val="20"/>
              </w:rPr>
              <w:t xml:space="preserve">Grunt niezabudowany i niezagospodarowany, </w:t>
            </w:r>
            <w:r>
              <w:rPr>
                <w:color w:val="000000"/>
                <w:sz w:val="20"/>
              </w:rPr>
              <w:t>położony w sąsiedztwie zabudowy o przeznaczeniu produkcyjno – magazynowym, niskiej zabudowy mieszkaniowej oraz obwodnicy miejskiej. Grunt o przeznaczeniu pod zabudowę techniczno – produkcyjną, składową i magazynową. Z dopuszczeniem usług handlowych, administracji, transportu łączności, dopuszcza się lokalizację stacji paliw. Od północno – wschodniej strony</w:t>
            </w:r>
            <w:r w:rsidR="00383055">
              <w:rPr>
                <w:color w:val="000000"/>
                <w:sz w:val="20"/>
              </w:rPr>
              <w:t xml:space="preserve"> nieruchomości, w odległości o.10</w:t>
            </w:r>
            <w:r>
              <w:rPr>
                <w:color w:val="000000"/>
                <w:sz w:val="20"/>
              </w:rPr>
              <w:t xml:space="preserve">0m przebiega obwodnica miejska (w ciągu DK 12) bez zjazdu, </w:t>
            </w:r>
            <w:r w:rsidR="00383055">
              <w:rPr>
                <w:color w:val="000000"/>
                <w:sz w:val="20"/>
              </w:rPr>
              <w:t>bezpośrednie</w:t>
            </w:r>
            <w:r>
              <w:rPr>
                <w:color w:val="000000"/>
                <w:sz w:val="20"/>
              </w:rPr>
              <w:t xml:space="preserve"> sąsiedztwo zabudowanych nieruchomości 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o przeznaczeniu produkcyjnym. Dojazd do nieruchomości od ul. Młynarskiej i Bolesławieckiej drogą o nawierzchni asfaltowej, przystosowanej do ruchu wielkogabarytowego oraz drogą gruntową. Teren nieruchomości równy, warunki geotechniczne średnie, wysoki poziom wód gruntowych ze względu na bliskość rzek Czern</w:t>
            </w:r>
            <w:r w:rsidR="00383055">
              <w:rPr>
                <w:color w:val="000000"/>
                <w:sz w:val="20"/>
              </w:rPr>
              <w:t>a i Bóbr, nasłonecznienie duże</w:t>
            </w:r>
            <w:r>
              <w:rPr>
                <w:color w:val="000000"/>
                <w:sz w:val="20"/>
              </w:rPr>
              <w:t>. Dostępność do sieci infrastruktury technicznej dobra – w bezpośrednim sąsiedztwie nieruchomości lub w ulicy dojazdowej. Atrakcyjne położenie dla określonej funkcji nieruchomości.</w:t>
            </w:r>
          </w:p>
        </w:tc>
        <w:tc>
          <w:tcPr>
            <w:tcW w:w="2126" w:type="dxa"/>
            <w:vMerge w:val="restart"/>
          </w:tcPr>
          <w:p w:rsidR="000E1BD9" w:rsidRPr="00336BF8" w:rsidRDefault="000E1BD9" w:rsidP="005305FA">
            <w:pPr>
              <w:pStyle w:val="Tytu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336BF8">
              <w:rPr>
                <w:rFonts w:ascii="Arial" w:hAnsi="Arial" w:cs="Arial"/>
                <w:b w:val="0"/>
                <w:sz w:val="18"/>
                <w:szCs w:val="18"/>
              </w:rPr>
              <w:t>zgodnie z miejscowym planem zagospodarowania przestrzennego przeznaczone są pod zabudowę techniczno – produkcyjną. Podstawowe przeznaczenie terenu – zabudowa produkcyjna, pod magazyny, składy, handel hurtowy i rzemiosło produkcyjne. Przeznaczenie dopuszczalne – usługi handlu, administracji, transportu, łączności, stacje paliw i stacje obsługi. Wielkość powierzchni zabudowy – nie więcej niż 60% pow. działki, powierzchnia biologicznie czynna nie mniej niż 10%. Wysokość zabudowy do trzech kondygnacji ale nie przekraczająca 17m, szerokość elewacji frontowej od 10 do 30 m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383055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311</w:t>
            </w:r>
            <w:r w:rsidR="000E1BD9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5305FA">
            <w:pPr>
              <w:pStyle w:val="Nagwek3"/>
            </w:pPr>
            <w:r>
              <w:t>KW Nr 41682/1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383055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1965/14</w:t>
            </w:r>
          </w:p>
          <w:p w:rsidR="000E1BD9" w:rsidRDefault="00383055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10840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E1BD9"/>
    <w:rsid w:val="001373B7"/>
    <w:rsid w:val="00383055"/>
    <w:rsid w:val="006B5C0B"/>
    <w:rsid w:val="00B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dcterms:created xsi:type="dcterms:W3CDTF">2017-03-02T08:08:00Z</dcterms:created>
  <dcterms:modified xsi:type="dcterms:W3CDTF">2017-03-02T08:08:00Z</dcterms:modified>
</cp:coreProperties>
</file>