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3728EF5E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8901DD">
        <w:rPr>
          <w:rFonts w:ascii="Arial" w:hAnsi="Arial"/>
          <w:sz w:val="20"/>
        </w:rPr>
        <w:t>4</w:t>
      </w:r>
      <w:r w:rsidR="001373B7" w:rsidRPr="0011167E">
        <w:rPr>
          <w:rFonts w:ascii="Arial" w:hAnsi="Arial"/>
          <w:sz w:val="20"/>
        </w:rPr>
        <w:t xml:space="preserve"> z dnia … </w:t>
      </w:r>
      <w:r w:rsidR="008901DD">
        <w:rPr>
          <w:rFonts w:ascii="Arial" w:hAnsi="Arial"/>
          <w:sz w:val="20"/>
        </w:rPr>
        <w:t>marca 2024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545332AC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 w:rsidRPr="0011167E">
        <w:rPr>
          <w:sz w:val="20"/>
        </w:rPr>
        <w:t>iczonego przy ul.</w:t>
      </w:r>
      <w:r w:rsidR="00715507">
        <w:rPr>
          <w:sz w:val="20"/>
        </w:rPr>
        <w:t xml:space="preserve"> </w:t>
      </w:r>
      <w:r w:rsidR="008901DD">
        <w:rPr>
          <w:sz w:val="20"/>
        </w:rPr>
        <w:t>gen. Bema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Przeznaczenie gruntu w planie zagospodarowa</w:t>
            </w:r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nia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Termin zagospodarowa</w:t>
            </w:r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r w:rsidRPr="00DC4A34">
              <w:rPr>
                <w:b/>
                <w:sz w:val="20"/>
                <w:szCs w:val="18"/>
              </w:rPr>
              <w:t xml:space="preserve">nia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Nr,pow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936380">
        <w:trPr>
          <w:cantSplit/>
          <w:trHeight w:val="1403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457A57FE" w:rsidR="000E1BD9" w:rsidRPr="00DC4A34" w:rsidRDefault="008901DD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gen. Bema </w:t>
            </w:r>
            <w:r w:rsidR="000E1BD9" w:rsidRPr="00DC4A34">
              <w:rPr>
                <w:sz w:val="18"/>
                <w:szCs w:val="18"/>
              </w:rPr>
              <w:t xml:space="preserve">strefa </w:t>
            </w:r>
            <w:r w:rsidR="005C5E61">
              <w:rPr>
                <w:sz w:val="18"/>
                <w:szCs w:val="18"/>
              </w:rPr>
              <w:t>śródmiejska</w:t>
            </w:r>
          </w:p>
        </w:tc>
        <w:tc>
          <w:tcPr>
            <w:tcW w:w="4820" w:type="dxa"/>
            <w:vMerge w:val="restart"/>
          </w:tcPr>
          <w:p w14:paraId="7766353C" w14:textId="7EBCDDBA" w:rsidR="000E1BD9" w:rsidRPr="00DC4A34" w:rsidRDefault="005C5E61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</w:t>
            </w:r>
            <w:r w:rsidR="008901DD">
              <w:rPr>
                <w:color w:val="000000"/>
                <w:sz w:val="18"/>
                <w:szCs w:val="18"/>
              </w:rPr>
              <w:t xml:space="preserve">  niezabudowana i </w:t>
            </w:r>
            <w:r w:rsidR="00071469">
              <w:rPr>
                <w:color w:val="000000"/>
                <w:sz w:val="18"/>
                <w:szCs w:val="18"/>
              </w:rPr>
              <w:t>zagospodarowa</w:t>
            </w:r>
            <w:r w:rsidR="008901DD">
              <w:rPr>
                <w:color w:val="000000"/>
                <w:sz w:val="18"/>
                <w:szCs w:val="18"/>
              </w:rPr>
              <w:t xml:space="preserve">na – na nieruchomości znajduje się zabudowa rekreacyjna i gospodarcza. Nieruchomość </w:t>
            </w:r>
            <w:r w:rsidR="00071469">
              <w:rPr>
                <w:color w:val="000000"/>
                <w:sz w:val="18"/>
                <w:szCs w:val="18"/>
              </w:rPr>
              <w:t xml:space="preserve"> położona w sąsiedztwie zabudowy </w:t>
            </w:r>
            <w:r w:rsidR="008901DD">
              <w:rPr>
                <w:color w:val="000000"/>
                <w:sz w:val="18"/>
                <w:szCs w:val="18"/>
              </w:rPr>
              <w:t>mieszkaniowej wielorodzinnej oraz jednorodzinnej</w:t>
            </w:r>
            <w:r w:rsidR="00071469">
              <w:rPr>
                <w:color w:val="000000"/>
                <w:sz w:val="18"/>
                <w:szCs w:val="18"/>
              </w:rPr>
              <w:t xml:space="preserve">. </w:t>
            </w:r>
            <w:r w:rsidR="008901DD">
              <w:rPr>
                <w:color w:val="000000"/>
                <w:sz w:val="18"/>
                <w:szCs w:val="18"/>
              </w:rPr>
              <w:t xml:space="preserve">Brak bezpośredniego dostępu do nieruchomości z drogi publicznej. </w:t>
            </w:r>
          </w:p>
        </w:tc>
        <w:tc>
          <w:tcPr>
            <w:tcW w:w="2126" w:type="dxa"/>
            <w:vMerge w:val="restart"/>
          </w:tcPr>
          <w:p w14:paraId="271537BC" w14:textId="0F459654" w:rsidR="000E1BD9" w:rsidRPr="001F7A9D" w:rsidRDefault="00B90AD9" w:rsidP="001F7A9D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 miejscowym planie </w:t>
            </w:r>
            <w:r w:rsidR="00366B8A">
              <w:rPr>
                <w:rFonts w:ascii="Arial" w:hAnsi="Arial" w:cs="Arial"/>
                <w:b w:val="0"/>
                <w:sz w:val="18"/>
                <w:szCs w:val="18"/>
              </w:rPr>
              <w:t>zagospodarowania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przestrzennego nieruchomość położona jest w obszarze oznaczonym symbolem </w:t>
            </w:r>
            <w:r w:rsidR="008901DD">
              <w:rPr>
                <w:rFonts w:ascii="Arial" w:hAnsi="Arial" w:cs="Arial"/>
                <w:b w:val="0"/>
                <w:sz w:val="18"/>
                <w:szCs w:val="18"/>
              </w:rPr>
              <w:t>MM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="008901DD" w:rsidRPr="008901DD">
              <w:rPr>
                <w:rFonts w:ascii="Arial" w:hAnsi="Arial" w:cs="Arial"/>
                <w:b w:val="0"/>
                <w:sz w:val="18"/>
                <w:szCs w:val="18"/>
              </w:rPr>
              <w:t>Tereny zabudowy mieszkaniowej mieszanej</w:t>
            </w:r>
          </w:p>
        </w:tc>
        <w:tc>
          <w:tcPr>
            <w:tcW w:w="1757" w:type="dxa"/>
          </w:tcPr>
          <w:p w14:paraId="7407E15D" w14:textId="6E3725F1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B2675F" w:rsidRPr="00B2675F">
              <w:rPr>
                <w:color w:val="000000"/>
                <w:sz w:val="18"/>
                <w:szCs w:val="18"/>
              </w:rPr>
              <w:t>ograniczon</w:t>
            </w:r>
            <w:r w:rsidR="00B2675F">
              <w:rPr>
                <w:color w:val="000000"/>
                <w:sz w:val="18"/>
                <w:szCs w:val="18"/>
              </w:rPr>
              <w:t>ego</w:t>
            </w:r>
            <w:r w:rsidR="00B2675F" w:rsidRPr="00B2675F">
              <w:rPr>
                <w:color w:val="000000"/>
                <w:sz w:val="18"/>
                <w:szCs w:val="18"/>
              </w:rPr>
              <w:t xml:space="preserve"> do </w:t>
            </w:r>
            <w:r w:rsidR="008901DD">
              <w:rPr>
                <w:color w:val="000000"/>
                <w:sz w:val="18"/>
                <w:szCs w:val="18"/>
              </w:rPr>
              <w:t>właścicieli nieruchomości oznaczonej numerem ewidencyjnym 1897/2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0FA14149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</w:t>
            </w:r>
            <w:r w:rsidR="00F73CFC" w:rsidRPr="00DC4A34">
              <w:rPr>
                <w:color w:val="000000"/>
                <w:sz w:val="18"/>
                <w:szCs w:val="18"/>
              </w:rPr>
              <w:t>pierwsz</w:t>
            </w:r>
            <w:r w:rsidR="00F73CFC">
              <w:rPr>
                <w:color w:val="000000"/>
                <w:sz w:val="18"/>
                <w:szCs w:val="18"/>
              </w:rPr>
              <w:t>e</w:t>
            </w:r>
            <w:r w:rsidR="00F73CFC" w:rsidRPr="00DC4A34">
              <w:rPr>
                <w:color w:val="000000"/>
                <w:sz w:val="18"/>
                <w:szCs w:val="18"/>
              </w:rPr>
              <w:t>ństwo</w:t>
            </w:r>
            <w:r w:rsidRPr="00DC4A34">
              <w:rPr>
                <w:color w:val="000000"/>
                <w:sz w:val="18"/>
                <w:szCs w:val="18"/>
              </w:rPr>
              <w:t xml:space="preserve">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75726022" w:rsidR="000E1BD9" w:rsidRPr="00DC4A34" w:rsidRDefault="008901DD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  <w:r w:rsidR="001F7A9D">
              <w:rPr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64F36649" w14:textId="48BBC9B0" w:rsidR="00506137" w:rsidRPr="00DC4A34" w:rsidRDefault="008901DD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8901DD">
              <w:rPr>
                <w:b/>
                <w:sz w:val="16"/>
                <w:szCs w:val="16"/>
              </w:rPr>
              <w:t>ZG1G/00055386/7</w:t>
            </w: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2A5C6681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 dolicz</w:t>
            </w:r>
            <w:r w:rsidR="00B90AD9">
              <w:rPr>
                <w:color w:val="000000"/>
                <w:sz w:val="18"/>
                <w:szCs w:val="18"/>
              </w:rPr>
              <w:t>ony zostanie podatek</w:t>
            </w:r>
            <w:r w:rsidR="001D001A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4A2A675F" w14:textId="77777777" w:rsidR="00704026" w:rsidRDefault="00704026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A47A21C" w14:textId="7296A255" w:rsidR="000E1BD9" w:rsidRPr="00936380" w:rsidRDefault="008901DD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01DD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1897/8</w:t>
            </w:r>
            <w:r w:rsidR="00D71C6B" w:rsidRPr="00B90AD9">
              <w:rPr>
                <w:b/>
                <w:color w:val="000000"/>
                <w:sz w:val="18"/>
                <w:szCs w:val="18"/>
              </w:rPr>
              <w:t>p.</w:t>
            </w:r>
            <w:r w:rsidR="00704026" w:rsidRPr="00B90AD9">
              <w:rPr>
                <w:sz w:val="24"/>
                <w:szCs w:val="22"/>
              </w:rPr>
              <w:t xml:space="preserve"> </w:t>
            </w:r>
            <w:r w:rsidRPr="008901DD">
              <w:rPr>
                <w:b/>
                <w:color w:val="000000"/>
                <w:sz w:val="18"/>
                <w:szCs w:val="18"/>
              </w:rPr>
              <w:t>0.0111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C4A34" w:rsidRPr="00B90AD9">
              <w:rPr>
                <w:b/>
                <w:color w:val="000000"/>
                <w:sz w:val="18"/>
                <w:szCs w:val="18"/>
              </w:rPr>
              <w:t>ha</w:t>
            </w:r>
          </w:p>
          <w:p w14:paraId="5D79951F" w14:textId="77777777" w:rsidR="00704026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1E4D9E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14:paraId="00784E24" w14:textId="00AB0911" w:rsidR="00C47034" w:rsidRPr="00936380" w:rsidRDefault="008901DD" w:rsidP="00890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Udział 328/1000</w:t>
            </w:r>
          </w:p>
          <w:p w14:paraId="4922C651" w14:textId="77777777" w:rsidR="00E82CE1" w:rsidRPr="00936380" w:rsidRDefault="00E82CE1" w:rsidP="001E4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4F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71469"/>
    <w:rsid w:val="000E1BD9"/>
    <w:rsid w:val="000F75E0"/>
    <w:rsid w:val="0011167E"/>
    <w:rsid w:val="001373B7"/>
    <w:rsid w:val="001B445C"/>
    <w:rsid w:val="001D001A"/>
    <w:rsid w:val="001E4D9E"/>
    <w:rsid w:val="001F7A9D"/>
    <w:rsid w:val="002733C5"/>
    <w:rsid w:val="002A545A"/>
    <w:rsid w:val="00366B8A"/>
    <w:rsid w:val="00383055"/>
    <w:rsid w:val="00453D53"/>
    <w:rsid w:val="004F7F8E"/>
    <w:rsid w:val="005043D2"/>
    <w:rsid w:val="00506137"/>
    <w:rsid w:val="005C5E61"/>
    <w:rsid w:val="006B5C0B"/>
    <w:rsid w:val="006C2A05"/>
    <w:rsid w:val="00703D52"/>
    <w:rsid w:val="00704026"/>
    <w:rsid w:val="00715507"/>
    <w:rsid w:val="00790EC4"/>
    <w:rsid w:val="007E310B"/>
    <w:rsid w:val="008901DD"/>
    <w:rsid w:val="008C1217"/>
    <w:rsid w:val="00936380"/>
    <w:rsid w:val="009C4638"/>
    <w:rsid w:val="009F6F85"/>
    <w:rsid w:val="00A66E4A"/>
    <w:rsid w:val="00A70F28"/>
    <w:rsid w:val="00A97AFA"/>
    <w:rsid w:val="00AB2C74"/>
    <w:rsid w:val="00B2675F"/>
    <w:rsid w:val="00B316F3"/>
    <w:rsid w:val="00B467AF"/>
    <w:rsid w:val="00B90AD9"/>
    <w:rsid w:val="00B92793"/>
    <w:rsid w:val="00C47034"/>
    <w:rsid w:val="00C72F8B"/>
    <w:rsid w:val="00C94702"/>
    <w:rsid w:val="00CF330A"/>
    <w:rsid w:val="00D06279"/>
    <w:rsid w:val="00D30084"/>
    <w:rsid w:val="00D71C6B"/>
    <w:rsid w:val="00DC4A34"/>
    <w:rsid w:val="00E3678E"/>
    <w:rsid w:val="00E82CE1"/>
    <w:rsid w:val="00F4270F"/>
    <w:rsid w:val="00F73CFC"/>
    <w:rsid w:val="00FA08C2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2023-11-30T13:48:00Z</cp:lastPrinted>
  <dcterms:created xsi:type="dcterms:W3CDTF">2023-02-21T12:07:00Z</dcterms:created>
  <dcterms:modified xsi:type="dcterms:W3CDTF">2024-03-14T08:05:00Z</dcterms:modified>
</cp:coreProperties>
</file>