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ED4E0" w14:textId="77777777" w:rsidR="00302D19" w:rsidRPr="00DD3AE8" w:rsidRDefault="00302D19" w:rsidP="00165922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14:paraId="445944A8" w14:textId="107397BA" w:rsidR="00302D19" w:rsidRPr="00DD3AE8" w:rsidRDefault="00D83DDD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14:paraId="2FABAC1C" w14:textId="77777777"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14:paraId="67F68829" w14:textId="77777777"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p w14:paraId="77D26C80" w14:textId="77777777"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5E996202" w14:textId="77777777" w:rsidR="002B5E25" w:rsidRDefault="002B5E25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47"/>
        <w:gridCol w:w="1206"/>
        <w:gridCol w:w="622"/>
        <w:gridCol w:w="1503"/>
        <w:gridCol w:w="1245"/>
        <w:gridCol w:w="1117"/>
        <w:gridCol w:w="910"/>
        <w:gridCol w:w="1117"/>
      </w:tblGrid>
      <w:tr w:rsidR="00997824" w14:paraId="1F96CC52" w14:textId="77777777" w:rsidTr="00997824">
        <w:tc>
          <w:tcPr>
            <w:tcW w:w="495" w:type="dxa"/>
          </w:tcPr>
          <w:p w14:paraId="3D51DC24" w14:textId="77777777" w:rsid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47" w:type="dxa"/>
          </w:tcPr>
          <w:p w14:paraId="08771CC2" w14:textId="77777777" w:rsid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ewid. działki</w:t>
            </w:r>
          </w:p>
        </w:tc>
        <w:tc>
          <w:tcPr>
            <w:tcW w:w="1206" w:type="dxa"/>
          </w:tcPr>
          <w:p w14:paraId="5C97037C" w14:textId="77777777" w:rsidR="002B5E25" w:rsidRP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Lokalizacja</w:t>
            </w:r>
          </w:p>
        </w:tc>
        <w:tc>
          <w:tcPr>
            <w:tcW w:w="622" w:type="dxa"/>
          </w:tcPr>
          <w:p w14:paraId="286D910D" w14:textId="77777777" w:rsidR="002B5E25" w:rsidRPr="008D6606" w:rsidRDefault="002B5E25" w:rsidP="002B5E25">
            <w:r w:rsidRPr="008D6606">
              <w:t>Pow. (m2)</w:t>
            </w:r>
          </w:p>
        </w:tc>
        <w:tc>
          <w:tcPr>
            <w:tcW w:w="1503" w:type="dxa"/>
          </w:tcPr>
          <w:p w14:paraId="0E6273DF" w14:textId="77777777" w:rsidR="002B5E25" w:rsidRPr="008D6606" w:rsidRDefault="002B5E25" w:rsidP="002B5E25">
            <w:r w:rsidRPr="008D6606">
              <w:t>Cena wywoławcza (zł)</w:t>
            </w:r>
          </w:p>
        </w:tc>
        <w:tc>
          <w:tcPr>
            <w:tcW w:w="1245" w:type="dxa"/>
          </w:tcPr>
          <w:p w14:paraId="7203E4CF" w14:textId="77777777" w:rsidR="002B5E25" w:rsidRPr="008D6606" w:rsidRDefault="002B5E25" w:rsidP="002B5E25">
            <w:r w:rsidRPr="008D6606">
              <w:t>Wadium (zł)</w:t>
            </w:r>
          </w:p>
        </w:tc>
        <w:tc>
          <w:tcPr>
            <w:tcW w:w="1117" w:type="dxa"/>
          </w:tcPr>
          <w:p w14:paraId="1A6DDF40" w14:textId="77777777" w:rsidR="002B5E25" w:rsidRPr="008D6606" w:rsidRDefault="002B5E25" w:rsidP="002B5E25">
            <w:r w:rsidRPr="008D6606">
              <w:t>Termin przetargu</w:t>
            </w:r>
          </w:p>
        </w:tc>
        <w:tc>
          <w:tcPr>
            <w:tcW w:w="910" w:type="dxa"/>
          </w:tcPr>
          <w:p w14:paraId="041A4C15" w14:textId="77777777" w:rsidR="002B5E25" w:rsidRPr="008D6606" w:rsidRDefault="002B5E25" w:rsidP="002B5E25">
            <w:r w:rsidRPr="008D6606">
              <w:t>Godzina</w:t>
            </w:r>
          </w:p>
        </w:tc>
        <w:tc>
          <w:tcPr>
            <w:tcW w:w="1117" w:type="dxa"/>
          </w:tcPr>
          <w:p w14:paraId="7FE56D15" w14:textId="77777777" w:rsidR="002B5E25" w:rsidRDefault="002B5E25" w:rsidP="002B5E25">
            <w:r w:rsidRPr="008D6606">
              <w:t>Termin wpłacania wadium</w:t>
            </w:r>
          </w:p>
        </w:tc>
      </w:tr>
      <w:tr w:rsidR="00997824" w14:paraId="7315F9FB" w14:textId="77777777" w:rsidTr="00997824">
        <w:tc>
          <w:tcPr>
            <w:tcW w:w="495" w:type="dxa"/>
          </w:tcPr>
          <w:p w14:paraId="77292BD8" w14:textId="77777777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14:paraId="0183F74E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3116/9</w:t>
            </w:r>
          </w:p>
        </w:tc>
        <w:tc>
          <w:tcPr>
            <w:tcW w:w="1206" w:type="dxa"/>
          </w:tcPr>
          <w:p w14:paraId="3EB32C4D" w14:textId="77777777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Leśna</w:t>
            </w:r>
          </w:p>
        </w:tc>
        <w:tc>
          <w:tcPr>
            <w:tcW w:w="622" w:type="dxa"/>
          </w:tcPr>
          <w:p w14:paraId="7AB74BF4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03" w:type="dxa"/>
          </w:tcPr>
          <w:p w14:paraId="64E9CDF8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45" w:type="dxa"/>
          </w:tcPr>
          <w:p w14:paraId="788F8685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17" w:type="dxa"/>
          </w:tcPr>
          <w:p w14:paraId="35289DF1" w14:textId="149B1D53" w:rsidR="002B5E25" w:rsidRPr="00676347" w:rsidRDefault="00D83DDD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5.08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10" w:type="dxa"/>
          </w:tcPr>
          <w:p w14:paraId="724009AE" w14:textId="2929189A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83D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</w:tcPr>
          <w:p w14:paraId="1DC03DF7" w14:textId="16177253" w:rsidR="002B5E25" w:rsidRPr="00676347" w:rsidRDefault="00D83DDD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676347" w:rsidRPr="0067634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76347" w:rsidRPr="00676347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</w:tr>
      <w:tr w:rsidR="00997824" w14:paraId="349FF549" w14:textId="77777777" w:rsidTr="00997824">
        <w:tc>
          <w:tcPr>
            <w:tcW w:w="495" w:type="dxa"/>
          </w:tcPr>
          <w:p w14:paraId="2D23F670" w14:textId="77777777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57B20206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3128/7</w:t>
            </w:r>
          </w:p>
        </w:tc>
        <w:tc>
          <w:tcPr>
            <w:tcW w:w="1206" w:type="dxa"/>
          </w:tcPr>
          <w:p w14:paraId="63048A20" w14:textId="77777777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Żelazna</w:t>
            </w:r>
          </w:p>
        </w:tc>
        <w:tc>
          <w:tcPr>
            <w:tcW w:w="622" w:type="dxa"/>
          </w:tcPr>
          <w:p w14:paraId="4033E7AF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03" w:type="dxa"/>
          </w:tcPr>
          <w:p w14:paraId="224BFA4B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45" w:type="dxa"/>
          </w:tcPr>
          <w:p w14:paraId="57CDE14B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17" w:type="dxa"/>
          </w:tcPr>
          <w:p w14:paraId="1048D01E" w14:textId="442B4289" w:rsidR="002B5E25" w:rsidRPr="00676347" w:rsidRDefault="00D83DDD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10" w:type="dxa"/>
          </w:tcPr>
          <w:p w14:paraId="5464C884" w14:textId="41BEBE05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83D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3D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14:paraId="396D63F1" w14:textId="5A3B5D10" w:rsidR="002B5E25" w:rsidRPr="00676347" w:rsidRDefault="00D83DDD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676347" w:rsidRPr="0067634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76347" w:rsidRPr="00676347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</w:tr>
      <w:tr w:rsidR="00997824" w14:paraId="2A68A76B" w14:textId="77777777" w:rsidTr="00997824">
        <w:tc>
          <w:tcPr>
            <w:tcW w:w="495" w:type="dxa"/>
          </w:tcPr>
          <w:p w14:paraId="7791B819" w14:textId="77777777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14:paraId="2C509B55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3130/2</w:t>
            </w:r>
          </w:p>
        </w:tc>
        <w:tc>
          <w:tcPr>
            <w:tcW w:w="1206" w:type="dxa"/>
          </w:tcPr>
          <w:p w14:paraId="2B63D649" w14:textId="77777777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Żelazna</w:t>
            </w:r>
          </w:p>
        </w:tc>
        <w:tc>
          <w:tcPr>
            <w:tcW w:w="622" w:type="dxa"/>
          </w:tcPr>
          <w:p w14:paraId="30207028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03" w:type="dxa"/>
          </w:tcPr>
          <w:p w14:paraId="677B8CDD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45" w:type="dxa"/>
          </w:tcPr>
          <w:p w14:paraId="09D7EE6D" w14:textId="77777777"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17" w:type="dxa"/>
          </w:tcPr>
          <w:p w14:paraId="3BE293E7" w14:textId="1F62EA03" w:rsidR="002B5E25" w:rsidRPr="00676347" w:rsidRDefault="00D83DDD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10" w:type="dxa"/>
          </w:tcPr>
          <w:p w14:paraId="7E50E99E" w14:textId="7AC63F1D"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83D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3D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14:paraId="011F5766" w14:textId="656ED59D" w:rsidR="002B5E25" w:rsidRPr="00676347" w:rsidRDefault="00D83DDD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676347" w:rsidRPr="0067634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76347" w:rsidRPr="00676347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</w:tr>
    </w:tbl>
    <w:p w14:paraId="0BEB72AA" w14:textId="77777777" w:rsidR="002B5E25" w:rsidRDefault="002B5E25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</w:p>
    <w:p w14:paraId="629AAAFA" w14:textId="77777777" w:rsidR="00344B6A" w:rsidRDefault="00997824" w:rsidP="00302D19">
      <w:pPr>
        <w:spacing w:before="60"/>
        <w:ind w:firstLine="709"/>
        <w:jc w:val="both"/>
        <w:rPr>
          <w:rFonts w:ascii="Arial" w:hAnsi="Arial" w:cs="Arial"/>
        </w:rPr>
      </w:pPr>
      <w:r w:rsidRPr="00997824">
        <w:rPr>
          <w:rFonts w:ascii="Arial" w:hAnsi="Arial" w:cs="Arial"/>
          <w:color w:val="000000"/>
        </w:rPr>
        <w:t>Nieruchomość położona w sąsiedztwie zabudowy mieszkaniowej jednorodzinnej i wielorodzinnej, zabudowy usługowej.</w:t>
      </w:r>
      <w:r>
        <w:rPr>
          <w:rFonts w:ascii="Arial" w:hAnsi="Arial" w:cs="Arial"/>
          <w:color w:val="000000"/>
        </w:rPr>
        <w:t xml:space="preserve"> Dojazd do nieruchomości drogą o nawierzchni bitumicznej oraz drogą o nawierzchni gruntowej, utwardzonej.</w:t>
      </w:r>
      <w:r w:rsidRPr="00997824">
        <w:rPr>
          <w:rFonts w:ascii="Arial" w:hAnsi="Arial" w:cs="Arial"/>
          <w:color w:val="000000"/>
        </w:rPr>
        <w:t xml:space="preserve"> Kształt nieruchomości regularny, zbliżony do czworoboku, powierzchnia płaska. Dostęp do sieci uzbrojenia dobry, sieci znajdują się w bezpośrednim sąsiedztwie nieruchomości – w drodze dojazdowej.  </w:t>
      </w:r>
      <w:r w:rsidR="00344B6A" w:rsidRPr="00344B6A">
        <w:rPr>
          <w:rFonts w:ascii="Arial" w:hAnsi="Arial" w:cs="Arial"/>
        </w:rPr>
        <w:t>Funkcja nieruchomości wyznaczona obowiązującym planem zagospodarowania przestrzennego – oznaczona symbolem</w:t>
      </w:r>
      <w:r>
        <w:rPr>
          <w:rFonts w:ascii="Arial" w:hAnsi="Arial" w:cs="Arial"/>
        </w:rPr>
        <w:t xml:space="preserve"> M2</w:t>
      </w:r>
      <w:r w:rsidR="00344B6A" w:rsidRPr="00344B6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obszar budownictwa mieszkaniowego.</w:t>
      </w:r>
    </w:p>
    <w:p w14:paraId="629E1864" w14:textId="77777777"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</w:t>
      </w:r>
      <w:r w:rsidR="00997824">
        <w:rPr>
          <w:rFonts w:ascii="Arial" w:hAnsi="Arial" w:cs="Arial"/>
          <w:color w:val="000000"/>
        </w:rPr>
        <w:t>: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="00997824">
        <w:rPr>
          <w:rFonts w:ascii="Arial" w:hAnsi="Arial" w:cs="Arial"/>
          <w:color w:val="000000"/>
        </w:rPr>
        <w:t xml:space="preserve">3116/9 - </w:t>
      </w:r>
      <w:r w:rsidR="00BA68B8" w:rsidRPr="00B848E8">
        <w:rPr>
          <w:rFonts w:ascii="Arial" w:hAnsi="Arial" w:cs="Arial"/>
          <w:color w:val="000000"/>
        </w:rPr>
        <w:t>ZG1G/</w:t>
      </w:r>
      <w:r w:rsidR="00344B6A">
        <w:rPr>
          <w:rFonts w:ascii="Arial" w:hAnsi="Arial" w:cs="Arial"/>
          <w:color w:val="000000"/>
        </w:rPr>
        <w:t>000</w:t>
      </w:r>
      <w:r w:rsidR="00997824">
        <w:rPr>
          <w:rFonts w:ascii="Arial" w:hAnsi="Arial" w:cs="Arial"/>
          <w:color w:val="000000"/>
        </w:rPr>
        <w:t>53511/9, 3128/7 – ZG1G/00042723/8, 3130/2 – ZG1G/00053026/2</w:t>
      </w:r>
    </w:p>
    <w:p w14:paraId="661A9522" w14:textId="77777777"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14:paraId="24D82D45" w14:textId="77777777"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44D6378" w14:textId="61D22AA5"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344B6A">
        <w:rPr>
          <w:rFonts w:ascii="Arial" w:hAnsi="Arial" w:cs="Arial"/>
          <w:color w:val="000000"/>
        </w:rPr>
        <w:t>1</w:t>
      </w:r>
      <w:r w:rsidR="00676347">
        <w:rPr>
          <w:rFonts w:ascii="Arial" w:hAnsi="Arial" w:cs="Arial"/>
          <w:color w:val="000000"/>
        </w:rPr>
        <w:t>2</w:t>
      </w:r>
      <w:r w:rsidR="000E5621">
        <w:rPr>
          <w:rFonts w:ascii="Arial" w:hAnsi="Arial" w:cs="Arial"/>
          <w:color w:val="000000"/>
        </w:rPr>
        <w:t xml:space="preserve"> </w:t>
      </w:r>
      <w:r w:rsidR="00676347">
        <w:rPr>
          <w:rFonts w:ascii="Arial" w:hAnsi="Arial" w:cs="Arial"/>
          <w:color w:val="000000"/>
        </w:rPr>
        <w:t>marca 2020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  <w:r w:rsidR="00D83DDD">
        <w:rPr>
          <w:rFonts w:ascii="Arial" w:hAnsi="Arial" w:cs="Arial"/>
          <w:color w:val="000000"/>
        </w:rPr>
        <w:t>Pierwszy przetarg na zbycie nieruchomości odbył się 27 maja 2020 r. i zakończył się wynikiem negatywnym.</w:t>
      </w:r>
    </w:p>
    <w:p w14:paraId="77EDBD4B" w14:textId="10C7B8F2"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 xml:space="preserve">Przetargi na w/w nieruchomości odbędą się w podanych powyżej terminach w siedzibie </w:t>
      </w:r>
      <w:r w:rsidR="00E32F51" w:rsidRPr="00E32F51">
        <w:rPr>
          <w:rFonts w:ascii="Arial" w:hAnsi="Arial" w:cs="Arial"/>
          <w:snapToGrid w:val="0"/>
          <w:color w:val="000000"/>
        </w:rPr>
        <w:t>Urzędu Miasta Żagań, ul. Jana Pawła II pokój nr 4 (sala konferencyjna).</w:t>
      </w:r>
    </w:p>
    <w:p w14:paraId="7683EA1E" w14:textId="77777777"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14:paraId="3DB9751D" w14:textId="77777777"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0ECEA8E3" w14:textId="77777777"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2931CDA7" w14:textId="77777777"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76AB5A8E" w14:textId="6608F68C"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E32F51">
        <w:rPr>
          <w:rFonts w:ascii="Arial" w:hAnsi="Arial" w:cs="Arial"/>
          <w:snapToGrid w:val="0"/>
        </w:rPr>
        <w:t>1</w:t>
      </w:r>
      <w:r w:rsidR="003F7A6B" w:rsidRPr="00B848E8">
        <w:rPr>
          <w:rFonts w:ascii="Arial" w:hAnsi="Arial" w:cs="Arial"/>
          <w:snapToGrid w:val="0"/>
        </w:rPr>
        <w:t xml:space="preserve"> (parter), telefon (068) 477 10 </w:t>
      </w:r>
      <w:r w:rsidR="00E32F51">
        <w:rPr>
          <w:rFonts w:ascii="Arial" w:hAnsi="Arial" w:cs="Arial"/>
          <w:snapToGrid w:val="0"/>
        </w:rPr>
        <w:t>08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14:paraId="26BDE017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4A986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65922"/>
    <w:rsid w:val="001C0E45"/>
    <w:rsid w:val="00245BC9"/>
    <w:rsid w:val="002B1386"/>
    <w:rsid w:val="002B5E25"/>
    <w:rsid w:val="002B6680"/>
    <w:rsid w:val="00302D19"/>
    <w:rsid w:val="00344B6A"/>
    <w:rsid w:val="003769D8"/>
    <w:rsid w:val="003F7A6B"/>
    <w:rsid w:val="004360E2"/>
    <w:rsid w:val="004457BD"/>
    <w:rsid w:val="00455AB1"/>
    <w:rsid w:val="004A4BCD"/>
    <w:rsid w:val="004E4A7D"/>
    <w:rsid w:val="005129EF"/>
    <w:rsid w:val="005A577E"/>
    <w:rsid w:val="005B2D63"/>
    <w:rsid w:val="005D31D3"/>
    <w:rsid w:val="00624A55"/>
    <w:rsid w:val="00655CAA"/>
    <w:rsid w:val="00676347"/>
    <w:rsid w:val="00757858"/>
    <w:rsid w:val="00762143"/>
    <w:rsid w:val="0084486A"/>
    <w:rsid w:val="00871B00"/>
    <w:rsid w:val="008B5541"/>
    <w:rsid w:val="00924D8E"/>
    <w:rsid w:val="00997824"/>
    <w:rsid w:val="009D4D4F"/>
    <w:rsid w:val="00B45EC4"/>
    <w:rsid w:val="00B848E8"/>
    <w:rsid w:val="00B92793"/>
    <w:rsid w:val="00BA68B8"/>
    <w:rsid w:val="00BD5AB1"/>
    <w:rsid w:val="00CD2854"/>
    <w:rsid w:val="00D83DDD"/>
    <w:rsid w:val="00DD3AE8"/>
    <w:rsid w:val="00E20167"/>
    <w:rsid w:val="00E32F51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76FE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2020-06-23T10:21:00Z</cp:lastPrinted>
  <dcterms:created xsi:type="dcterms:W3CDTF">2017-06-21T09:25:00Z</dcterms:created>
  <dcterms:modified xsi:type="dcterms:W3CDTF">2020-06-24T08:34:00Z</dcterms:modified>
</cp:coreProperties>
</file>