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5971BCF7" w:rsidR="009568A5" w:rsidRPr="00A03BBD" w:rsidRDefault="001138D0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CZWARTY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2C0F2944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D7279C">
        <w:rPr>
          <w:rFonts w:ascii="Arial" w:hAnsi="Arial" w:cs="Arial"/>
          <w:sz w:val="20"/>
          <w:szCs w:val="20"/>
        </w:rPr>
        <w:t>0,1153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D7279C">
        <w:rPr>
          <w:rFonts w:ascii="Arial" w:hAnsi="Arial" w:cs="Arial"/>
          <w:sz w:val="20"/>
          <w:szCs w:val="20"/>
        </w:rPr>
        <w:t>2605/16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7279C" w:rsidRPr="00D7279C">
        <w:rPr>
          <w:rFonts w:ascii="Arial" w:hAnsi="Arial" w:cs="Arial"/>
          <w:sz w:val="20"/>
          <w:szCs w:val="20"/>
        </w:rPr>
        <w:t>ZG1G/00023289/4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7279C">
        <w:rPr>
          <w:rFonts w:ascii="Arial" w:hAnsi="Arial" w:cs="Arial"/>
          <w:sz w:val="20"/>
          <w:szCs w:val="20"/>
        </w:rPr>
        <w:t>Szkolnej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C929F3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D7279C">
        <w:rPr>
          <w:rFonts w:ascii="Arial" w:hAnsi="Arial" w:cs="Arial"/>
          <w:b/>
          <w:sz w:val="20"/>
          <w:szCs w:val="20"/>
        </w:rPr>
        <w:t>32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7B183BC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7279C">
        <w:rPr>
          <w:rFonts w:ascii="Arial" w:hAnsi="Arial" w:cs="Arial"/>
          <w:b/>
          <w:sz w:val="20"/>
          <w:szCs w:val="20"/>
        </w:rPr>
        <w:t>13.200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6184A1C0" w14:textId="0C91A3EC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7279C" w:rsidRPr="00D7279C">
        <w:rPr>
          <w:rFonts w:ascii="Arial" w:hAnsi="Arial"/>
          <w:color w:val="000000"/>
          <w:sz w:val="20"/>
          <w:szCs w:val="20"/>
        </w:rPr>
        <w:t>Nieruchomość niezabudowana i niezagospodarowana. Kształt nieruchomości regularny, zbliżony do trapezu powierzchnia nieruchomości płaska, porośnięta drzewami i krzewami, których usunięcie, przy uwzględnieniu obowiązujących przepisów prawa, należeć będzie do inwestora. Sieci uzbrojenia znajdują się w ul. Krótkiej. Bezpośrednie włączenie do sieci uzbrojenia należeć będzie do inwestora. W sąsiedztwie nieruchomości zabudowa mieszkaniowa jednorodzinna i usługowa, budynki użyteczności publicznej oraz tereny kolejowe.</w:t>
      </w:r>
      <w:r w:rsidR="00D7279C">
        <w:rPr>
          <w:rFonts w:ascii="Arial" w:hAnsi="Arial"/>
          <w:color w:val="000000"/>
          <w:sz w:val="20"/>
          <w:szCs w:val="20"/>
        </w:rPr>
        <w:t xml:space="preserve"> </w:t>
      </w:r>
      <w:r w:rsidR="00D7279C" w:rsidRPr="00D7279C">
        <w:rPr>
          <w:rFonts w:ascii="Arial" w:hAnsi="Arial"/>
          <w:color w:val="000000"/>
          <w:sz w:val="20"/>
          <w:szCs w:val="20"/>
        </w:rPr>
        <w:t>Zgodnie z obowiązującym miejscowym planem zagospodarowania przestrzennego nieruchomość położona jest w obszarze oznaczonym symbolem M2  - zabudowa mieszkaniowa jednorodzinna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5FC080D4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7279C" w:rsidRPr="00D7279C">
        <w:rPr>
          <w:rFonts w:ascii="Arial" w:hAnsi="Arial" w:cs="Arial"/>
          <w:b/>
          <w:color w:val="000000"/>
          <w:sz w:val="18"/>
          <w:szCs w:val="18"/>
        </w:rPr>
        <w:t>ZG1G/00023289/4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5ABB7E53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D7279C">
        <w:rPr>
          <w:rFonts w:ascii="Arial" w:hAnsi="Arial" w:cs="Arial"/>
          <w:snapToGrid w:val="0"/>
          <w:sz w:val="20"/>
          <w:szCs w:val="20"/>
        </w:rPr>
        <w:t>20 października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3323E0">
        <w:rPr>
          <w:rFonts w:ascii="Arial" w:hAnsi="Arial" w:cs="Arial"/>
          <w:snapToGrid w:val="0"/>
          <w:sz w:val="20"/>
          <w:szCs w:val="20"/>
        </w:rPr>
        <w:t xml:space="preserve">Pierwszy </w:t>
      </w:r>
      <w:r w:rsidR="003323E0" w:rsidRPr="003323E0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3323E0">
        <w:rPr>
          <w:rFonts w:ascii="Arial" w:hAnsi="Arial" w:cs="Arial"/>
          <w:snapToGrid w:val="0"/>
          <w:sz w:val="20"/>
          <w:szCs w:val="20"/>
        </w:rPr>
        <w:t>22</w:t>
      </w:r>
      <w:r w:rsidR="003323E0" w:rsidRPr="003323E0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E22FD8">
        <w:rPr>
          <w:rFonts w:ascii="Arial" w:hAnsi="Arial" w:cs="Arial"/>
          <w:snapToGrid w:val="0"/>
          <w:sz w:val="20"/>
          <w:szCs w:val="20"/>
        </w:rPr>
        <w:t xml:space="preserve"> </w:t>
      </w:r>
      <w:r w:rsidR="00E22FD8" w:rsidRPr="00E22FD8">
        <w:rPr>
          <w:rFonts w:ascii="Arial" w:hAnsi="Arial" w:cs="Arial"/>
          <w:snapToGrid w:val="0"/>
          <w:sz w:val="20"/>
          <w:szCs w:val="20"/>
        </w:rPr>
        <w:t>Drugi przetarg na zbycie nieruchomości odbył się 16 lutego 2023 r. i zakończył się wynikiem negatywnym.</w:t>
      </w:r>
      <w:r w:rsidR="001138D0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1138D0" w:rsidRPr="001138D0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1138D0">
        <w:rPr>
          <w:rFonts w:ascii="Arial" w:hAnsi="Arial" w:cs="Arial"/>
          <w:snapToGrid w:val="0"/>
          <w:sz w:val="20"/>
          <w:szCs w:val="20"/>
        </w:rPr>
        <w:t>26 kwietnia</w:t>
      </w:r>
      <w:r w:rsidR="001138D0" w:rsidRPr="001138D0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</w:p>
    <w:p w14:paraId="71CEC4D1" w14:textId="4586A1E3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1138D0">
        <w:rPr>
          <w:rFonts w:ascii="Arial" w:hAnsi="Arial" w:cs="Arial"/>
          <w:b/>
          <w:snapToGrid w:val="0"/>
          <w:sz w:val="20"/>
          <w:szCs w:val="20"/>
        </w:rPr>
        <w:t>12 lipca</w:t>
      </w:r>
      <w:r w:rsidR="003323E0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E22FD8">
        <w:rPr>
          <w:rFonts w:ascii="Arial" w:hAnsi="Arial" w:cs="Arial"/>
          <w:b/>
          <w:snapToGrid w:val="0"/>
          <w:sz w:val="20"/>
          <w:szCs w:val="20"/>
        </w:rPr>
        <w:t>09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411E2B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D7279C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490FC4CF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1138D0">
        <w:rPr>
          <w:rFonts w:ascii="Arial" w:hAnsi="Arial" w:cs="Arial"/>
          <w:b/>
          <w:snapToGrid w:val="0"/>
          <w:sz w:val="20"/>
          <w:szCs w:val="20"/>
        </w:rPr>
        <w:t>5 lipca</w:t>
      </w:r>
      <w:r w:rsidR="003323E0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138D0"/>
    <w:rsid w:val="00191906"/>
    <w:rsid w:val="001F43F1"/>
    <w:rsid w:val="002208BC"/>
    <w:rsid w:val="00220D4A"/>
    <w:rsid w:val="0023221F"/>
    <w:rsid w:val="002F08F3"/>
    <w:rsid w:val="00313F56"/>
    <w:rsid w:val="003323E0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CF133D"/>
    <w:rsid w:val="00D7279C"/>
    <w:rsid w:val="00D73A62"/>
    <w:rsid w:val="00D901F1"/>
    <w:rsid w:val="00E22FD8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10</cp:revision>
  <cp:lastPrinted>2023-05-23T11:06:00Z</cp:lastPrinted>
  <dcterms:created xsi:type="dcterms:W3CDTF">2022-08-10T07:51:00Z</dcterms:created>
  <dcterms:modified xsi:type="dcterms:W3CDTF">2023-05-23T11:06:00Z</dcterms:modified>
</cp:coreProperties>
</file>