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F35D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3BA7F07B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34C17347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7C704767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7A7027BC" w14:textId="7D56882D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</w:t>
      </w:r>
      <w:r w:rsidR="0008313D">
        <w:rPr>
          <w:rFonts w:ascii="Arial" w:hAnsi="Arial" w:cs="Arial"/>
          <w:sz w:val="20"/>
          <w:szCs w:val="20"/>
        </w:rPr>
        <w:t>911/1,</w:t>
      </w:r>
      <w:r w:rsidR="00A03BBD" w:rsidRPr="00A03BBD">
        <w:rPr>
          <w:rFonts w:ascii="Arial" w:hAnsi="Arial" w:cs="Arial"/>
          <w:sz w:val="20"/>
          <w:szCs w:val="20"/>
        </w:rPr>
        <w:t xml:space="preserve">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BD5581">
        <w:rPr>
          <w:rFonts w:ascii="Arial" w:hAnsi="Arial" w:cs="Arial"/>
          <w:b/>
          <w:sz w:val="20"/>
          <w:szCs w:val="20"/>
        </w:rPr>
        <w:t>0,</w:t>
      </w:r>
      <w:r w:rsidR="0008313D">
        <w:rPr>
          <w:rFonts w:ascii="Arial" w:hAnsi="Arial" w:cs="Arial"/>
          <w:b/>
          <w:sz w:val="20"/>
          <w:szCs w:val="20"/>
        </w:rPr>
        <w:t>4950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08313D">
        <w:rPr>
          <w:rFonts w:ascii="Arial" w:hAnsi="Arial" w:cs="Arial"/>
          <w:sz w:val="20"/>
          <w:szCs w:val="20"/>
        </w:rPr>
        <w:t>Skarbowej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14:paraId="3BB15819" w14:textId="7A577C63"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08313D">
        <w:rPr>
          <w:rFonts w:ascii="Arial" w:hAnsi="Arial" w:cs="Arial"/>
          <w:b/>
          <w:sz w:val="20"/>
          <w:szCs w:val="20"/>
        </w:rPr>
        <w:t>1.100,000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1D8D9A37" w14:textId="24C24A40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08313D">
        <w:rPr>
          <w:rFonts w:ascii="Arial" w:hAnsi="Arial" w:cs="Arial"/>
          <w:b/>
          <w:sz w:val="20"/>
          <w:szCs w:val="20"/>
        </w:rPr>
        <w:t>110.000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5C61EF5E" w14:textId="4A8ABD28" w:rsidR="00C42E73" w:rsidRPr="00BD5581" w:rsidRDefault="009568A5" w:rsidP="0008313D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45214" w:rsidRPr="00D45214">
        <w:rPr>
          <w:rFonts w:ascii="Arial" w:hAnsi="Arial"/>
          <w:color w:val="000000"/>
          <w:sz w:val="20"/>
          <w:szCs w:val="20"/>
        </w:rPr>
        <w:t>Niezabudowana nieruchomość gruntowa położona przy ul. Skarbowej w Żaganiu. Działka położona jest w północno-wschodniej części miasta Żagań, w sąsiedztwie budynków użyteczności publicznej – szkoła podstawowa, ośrodek szkolno-wychowawczy, Urząd Skarbowy oraz zabudowy mieszkaniowej jedno i wielorodzinnej. Nieruchomość od południowej i wschodniej części graniczy z terenem szkoły (brak ogrodzenia), od zachodniej strony z ul. Skarbową (ogrodzenie siatka metalowa na podmurówce) oraz od północy z ogrodami działkowymi (ogrodzenie na podmurówce). Teren nieruchomości równy, częściowo zadrzewiony, na części nieruchomości graniczącej z terenem szkoły znajduje się plac manewrowy nauki jazdy rowerowej. Bezpośredni dostęp do nieruchomości z terenu szkoły, dojazd do nieruchomości ul. Skarbową (możliwość wykonania zjazdu z ul. Skarbowej po częściowym wyburzeniu ogrodzenia). Działka nie posiada uzbrojenia terenu w urządzenia infrastruktury technicznej.</w:t>
      </w:r>
      <w:r w:rsidR="00D45214">
        <w:rPr>
          <w:rFonts w:ascii="Arial" w:hAnsi="Arial"/>
          <w:color w:val="000000"/>
          <w:sz w:val="20"/>
          <w:szCs w:val="20"/>
        </w:rPr>
        <w:t xml:space="preserve"> </w:t>
      </w:r>
      <w:r w:rsidR="00D45214" w:rsidRPr="00D45214">
        <w:rPr>
          <w:rFonts w:ascii="Arial" w:hAnsi="Arial"/>
          <w:color w:val="000000"/>
          <w:sz w:val="20"/>
          <w:szCs w:val="20"/>
        </w:rPr>
        <w:t>Nieruchomość położona jest w obszarze obowiązywania miejscowego planu zagospodarowania przestrzennego terenu „Łąk Staromiejskich” przyjętego Uchwałą nr X/49/2007  Rady Miasta Żagań z dnia 31 maja 2007 r. i oznaczona jest symbolem 2U, dla którego ustala się przeznaczenie pod zabudowę usługową .</w:t>
      </w:r>
    </w:p>
    <w:p w14:paraId="3428DC9D" w14:textId="6B135685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D5581">
        <w:rPr>
          <w:rFonts w:ascii="Arial" w:hAnsi="Arial" w:cs="Arial"/>
          <w:b/>
          <w:color w:val="000000"/>
          <w:sz w:val="20"/>
          <w:szCs w:val="20"/>
        </w:rPr>
        <w:t>ZG1G/000</w:t>
      </w:r>
      <w:r w:rsidR="0008313D">
        <w:rPr>
          <w:rFonts w:ascii="Arial" w:hAnsi="Arial" w:cs="Arial"/>
          <w:b/>
          <w:color w:val="000000"/>
          <w:sz w:val="20"/>
          <w:szCs w:val="20"/>
        </w:rPr>
        <w:t>57376/8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EA4495B" w14:textId="77777777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1F9EE521" w14:textId="6E53DC74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08313D">
        <w:rPr>
          <w:rFonts w:ascii="Arial" w:hAnsi="Arial" w:cs="Arial"/>
          <w:snapToGrid w:val="0"/>
          <w:sz w:val="20"/>
          <w:szCs w:val="20"/>
        </w:rPr>
        <w:t>23 czerwca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</w:t>
      </w:r>
      <w:r w:rsidR="0008313D">
        <w:rPr>
          <w:rFonts w:ascii="Arial" w:hAnsi="Arial" w:cs="Arial"/>
          <w:snapToGrid w:val="0"/>
          <w:sz w:val="20"/>
          <w:szCs w:val="20"/>
        </w:rPr>
        <w:t>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2DC8D7E4" w14:textId="1F865240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8541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8 września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</w:t>
      </w:r>
      <w:r w:rsidR="000831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</w:t>
      </w:r>
      <w:r w:rsidR="000831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9.0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</w:t>
      </w:r>
      <w:r w:rsidR="00B775A4" w:rsidRPr="00B775A4">
        <w:rPr>
          <w:rFonts w:ascii="Arial" w:hAnsi="Arial" w:cs="Arial"/>
          <w:snapToGrid w:val="0"/>
          <w:color w:val="000000" w:themeColor="text1"/>
          <w:sz w:val="20"/>
          <w:szCs w:val="20"/>
        </w:rPr>
        <w:t>Urzędu Miasta Żagań, ul. Jana Pawła II pokój nr 4 (sala konferencyjna).</w:t>
      </w:r>
    </w:p>
    <w:p w14:paraId="0D0F0273" w14:textId="09204498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B8541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4 września</w:t>
      </w:r>
      <w:r w:rsidR="000831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2020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13DDA73C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396557C7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FE542DC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1942DC66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350DECE1" w14:textId="17A2053C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08313D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 </w:t>
      </w:r>
      <w:r w:rsidR="0008313D">
        <w:rPr>
          <w:rFonts w:ascii="Arial" w:hAnsi="Arial" w:cs="Arial"/>
          <w:snapToGrid w:val="0"/>
          <w:sz w:val="20"/>
          <w:szCs w:val="20"/>
        </w:rPr>
        <w:t>08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72453393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63D88550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8313D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775A4"/>
    <w:rsid w:val="00B8541D"/>
    <w:rsid w:val="00B92793"/>
    <w:rsid w:val="00BD5581"/>
    <w:rsid w:val="00BD74CB"/>
    <w:rsid w:val="00C42E73"/>
    <w:rsid w:val="00C4585A"/>
    <w:rsid w:val="00D45214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8901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2020-06-23T12:22:00Z</cp:lastPrinted>
  <dcterms:created xsi:type="dcterms:W3CDTF">2014-10-16T09:13:00Z</dcterms:created>
  <dcterms:modified xsi:type="dcterms:W3CDTF">2020-06-25T07:51:00Z</dcterms:modified>
</cp:coreProperties>
</file>