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64DAB422" w:rsidR="001F3032" w:rsidRPr="00C37A8F" w:rsidRDefault="00F3718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7207F2A9" w14:textId="77777777" w:rsidR="00F37180" w:rsidRDefault="001F3032" w:rsidP="00F37180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F37180">
        <w:rPr>
          <w:rFonts w:ascii="Arial" w:hAnsi="Arial" w:cs="Arial"/>
          <w:b/>
          <w:sz w:val="20"/>
          <w:szCs w:val="22"/>
        </w:rPr>
        <w:t>5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9F0ED4">
        <w:rPr>
          <w:rFonts w:ascii="Arial" w:hAnsi="Arial" w:cs="Arial"/>
          <w:b/>
          <w:sz w:val="20"/>
          <w:szCs w:val="22"/>
        </w:rPr>
        <w:t xml:space="preserve">przy 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ul. </w:t>
      </w:r>
      <w:r w:rsidR="00F37180">
        <w:rPr>
          <w:rFonts w:ascii="Arial" w:hAnsi="Arial" w:cs="Arial"/>
          <w:b/>
          <w:sz w:val="20"/>
          <w:szCs w:val="22"/>
        </w:rPr>
        <w:t>Pomorskiej 12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, o powierzchni 36,27 m2, wraz z pomieszczeniem przynależnym – piwnicą o powierzchni </w:t>
      </w:r>
      <w:r w:rsidR="00F37180" w:rsidRPr="00F37180">
        <w:rPr>
          <w:rFonts w:ascii="Arial" w:hAnsi="Arial" w:cs="Arial"/>
          <w:b/>
          <w:sz w:val="20"/>
          <w:szCs w:val="22"/>
        </w:rPr>
        <w:t>2,40 m2, wraz z udziałem 47/1000 w częściach wspólnych budynku ul. Pomorska 12 oraz nieruchomości oznaczonej numerem ewidencyjnym 935/11, dla której prowadzona jest księga wieczysta ZG1G/00046866/0, o powierzchni 0,0615 ha.</w:t>
      </w:r>
    </w:p>
    <w:p w14:paraId="1D4B9CB1" w14:textId="77777777" w:rsidR="00F37180" w:rsidRDefault="00F37180" w:rsidP="00F37180">
      <w:pPr>
        <w:pStyle w:val="Tekstpodstawowy"/>
        <w:rPr>
          <w:rFonts w:ascii="Arial" w:hAnsi="Arial" w:cs="Arial"/>
          <w:b/>
          <w:sz w:val="20"/>
          <w:szCs w:val="22"/>
        </w:rPr>
      </w:pPr>
    </w:p>
    <w:p w14:paraId="1139293C" w14:textId="1CC9E7BF" w:rsidR="001F3032" w:rsidRPr="00C37A8F" w:rsidRDefault="0037565E" w:rsidP="00F37180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F37180">
        <w:rPr>
          <w:rFonts w:ascii="Arial" w:hAnsi="Arial"/>
          <w:b/>
          <w:sz w:val="18"/>
          <w:szCs w:val="20"/>
        </w:rPr>
        <w:t>47.000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5B61009B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F37180">
        <w:rPr>
          <w:rFonts w:ascii="Arial" w:hAnsi="Arial" w:cs="Arial"/>
          <w:b/>
          <w:sz w:val="18"/>
          <w:szCs w:val="20"/>
        </w:rPr>
        <w:t>9,400,00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1E9CDAD1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F37180" w:rsidRPr="00F37180">
        <w:rPr>
          <w:rFonts w:ascii="Arial" w:hAnsi="Arial"/>
          <w:color w:val="000000"/>
          <w:sz w:val="18"/>
          <w:szCs w:val="20"/>
        </w:rPr>
        <w:t>Lokal mieszkalny położony na III kondygnacji (poddaszu) budynku wielorodzinnego, położonego przy ul. Pomorskiej 12 w Żaganiu. Na lokal składają się pokój , kuchnia oraz łazienka. Lokal w stanie złym - wymaga remontu kapitalnego. W lokalu znajdują się sieci elektryczna, wodociągowa, gazowa oraz kanalizacyjna, wymagające remontu. W lokalu znajduje się trzon kuchenny, brak instalacji ogrzewczej.</w:t>
      </w:r>
      <w:r w:rsidR="00F37180">
        <w:rPr>
          <w:rFonts w:ascii="Arial" w:hAnsi="Arial"/>
          <w:color w:val="000000"/>
          <w:sz w:val="18"/>
          <w:szCs w:val="20"/>
        </w:rPr>
        <w:t xml:space="preserve"> </w:t>
      </w:r>
      <w:r w:rsidR="00F37180" w:rsidRPr="00F37180">
        <w:rPr>
          <w:rFonts w:ascii="Arial" w:hAnsi="Arial"/>
          <w:color w:val="000000"/>
          <w:sz w:val="18"/>
          <w:szCs w:val="20"/>
        </w:rPr>
        <w:t>Nieruchomość położona w obszarze obowiązywania miejscowego planu zagospodarowania przestrzennego w jednostce oznaczonej symbolem 1MW – dopuszczającym zabudowę mieszkaniową wielorodzinną</w:t>
      </w:r>
    </w:p>
    <w:p w14:paraId="42C06C24" w14:textId="50F0812D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F37180" w:rsidRPr="00F37180">
        <w:rPr>
          <w:rFonts w:ascii="Arial" w:hAnsi="Arial" w:cs="Arial"/>
          <w:b/>
          <w:color w:val="000000"/>
          <w:sz w:val="18"/>
          <w:szCs w:val="20"/>
        </w:rPr>
        <w:t>ZG1G/00046866/0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41E6CCCD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762D93">
        <w:rPr>
          <w:rFonts w:ascii="Arial" w:hAnsi="Arial"/>
          <w:b/>
          <w:snapToGrid w:val="0"/>
          <w:sz w:val="18"/>
          <w:szCs w:val="20"/>
        </w:rPr>
        <w:t>2</w:t>
      </w:r>
      <w:r w:rsidR="00F37180">
        <w:rPr>
          <w:rFonts w:ascii="Arial" w:hAnsi="Arial"/>
          <w:b/>
          <w:snapToGrid w:val="0"/>
          <w:sz w:val="18"/>
          <w:szCs w:val="20"/>
        </w:rPr>
        <w:t>1</w:t>
      </w:r>
      <w:r w:rsidR="00762D93">
        <w:rPr>
          <w:rFonts w:ascii="Arial" w:hAnsi="Arial"/>
          <w:b/>
          <w:snapToGrid w:val="0"/>
          <w:sz w:val="18"/>
          <w:szCs w:val="20"/>
        </w:rPr>
        <w:t xml:space="preserve"> września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8009FF">
        <w:rPr>
          <w:rFonts w:ascii="Arial" w:hAnsi="Arial"/>
          <w:b/>
          <w:snapToGrid w:val="0"/>
          <w:sz w:val="18"/>
          <w:szCs w:val="20"/>
        </w:rPr>
        <w:t>1</w:t>
      </w:r>
      <w:r w:rsidR="00F37180">
        <w:rPr>
          <w:rFonts w:ascii="Arial" w:hAnsi="Arial"/>
          <w:b/>
          <w:snapToGrid w:val="0"/>
          <w:sz w:val="18"/>
          <w:szCs w:val="20"/>
        </w:rPr>
        <w:t>0</w:t>
      </w:r>
      <w:r w:rsidR="00A73095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="008009FF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697B335A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A73095">
        <w:rPr>
          <w:rFonts w:ascii="Arial" w:hAnsi="Arial"/>
          <w:b/>
          <w:snapToGrid w:val="0"/>
          <w:sz w:val="18"/>
          <w:szCs w:val="20"/>
        </w:rPr>
        <w:t>14 września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780AAB1B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F37180">
        <w:rPr>
          <w:rFonts w:ascii="Arial" w:hAnsi="Arial"/>
          <w:snapToGrid w:val="0"/>
          <w:sz w:val="18"/>
          <w:szCs w:val="20"/>
        </w:rPr>
        <w:t>4 sierpnia</w:t>
      </w:r>
      <w:r w:rsidR="00B355DD">
        <w:rPr>
          <w:rFonts w:ascii="Arial" w:hAnsi="Arial"/>
          <w:snapToGrid w:val="0"/>
          <w:sz w:val="18"/>
          <w:szCs w:val="20"/>
        </w:rPr>
        <w:t xml:space="preserve">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6327C3"/>
    <w:rsid w:val="00762D93"/>
    <w:rsid w:val="00786808"/>
    <w:rsid w:val="008009FF"/>
    <w:rsid w:val="008304FD"/>
    <w:rsid w:val="009B7E52"/>
    <w:rsid w:val="009F0ED4"/>
    <w:rsid w:val="009F5010"/>
    <w:rsid w:val="00A3641E"/>
    <w:rsid w:val="00A73095"/>
    <w:rsid w:val="00B355DD"/>
    <w:rsid w:val="00B640FC"/>
    <w:rsid w:val="00B92793"/>
    <w:rsid w:val="00C10D56"/>
    <w:rsid w:val="00C37A8F"/>
    <w:rsid w:val="00E4414D"/>
    <w:rsid w:val="00F37180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29</cp:revision>
  <cp:lastPrinted>2022-07-11T06:36:00Z</cp:lastPrinted>
  <dcterms:created xsi:type="dcterms:W3CDTF">2014-11-06T07:41:00Z</dcterms:created>
  <dcterms:modified xsi:type="dcterms:W3CDTF">2022-08-10T07:38:00Z</dcterms:modified>
</cp:coreProperties>
</file>