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5A9CCF55" w:rsidR="009568A5" w:rsidRPr="00A03BBD" w:rsidRDefault="00270865" w:rsidP="009568A5">
      <w:pPr>
        <w:widowControl w:val="0"/>
        <w:jc w:val="center"/>
        <w:rPr>
          <w:rFonts w:ascii="Arial" w:hAnsi="Arial" w:cs="Arial"/>
          <w:snapToGrid w:val="0"/>
          <w:sz w:val="20"/>
          <w:szCs w:val="20"/>
        </w:rPr>
      </w:pPr>
      <w:r>
        <w:rPr>
          <w:rFonts w:ascii="Arial" w:hAnsi="Arial" w:cs="Arial"/>
          <w:b/>
          <w:snapToGrid w:val="0"/>
          <w:sz w:val="20"/>
          <w:szCs w:val="20"/>
        </w:rPr>
        <w:t>DRUGI</w:t>
      </w:r>
      <w:r w:rsidR="009568A5" w:rsidRPr="00A03BBD">
        <w:rPr>
          <w:rFonts w:ascii="Arial" w:hAnsi="Arial" w:cs="Arial"/>
          <w:b/>
          <w:snapToGrid w:val="0"/>
          <w:sz w:val="20"/>
          <w:szCs w:val="20"/>
        </w:rPr>
        <w:t xml:space="preserve"> 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0287EBE2"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030888" w:rsidRPr="00030888">
        <w:rPr>
          <w:rFonts w:ascii="Arial" w:hAnsi="Arial" w:cs="Arial"/>
          <w:sz w:val="20"/>
          <w:szCs w:val="20"/>
        </w:rPr>
        <w:t>wyznacz</w:t>
      </w:r>
      <w:r w:rsidR="00030888">
        <w:rPr>
          <w:rFonts w:ascii="Arial" w:hAnsi="Arial" w:cs="Arial"/>
          <w:sz w:val="20"/>
          <w:szCs w:val="20"/>
        </w:rPr>
        <w:t>oną</w:t>
      </w:r>
      <w:r w:rsidR="00030888" w:rsidRPr="00030888">
        <w:rPr>
          <w:rFonts w:ascii="Arial" w:hAnsi="Arial" w:cs="Arial"/>
          <w:sz w:val="20"/>
          <w:szCs w:val="20"/>
        </w:rPr>
        <w:t xml:space="preserve"> do sprzedaży w drodze przetargu nieograniczonego</w:t>
      </w:r>
      <w:r w:rsidR="00030888">
        <w:rPr>
          <w:rFonts w:ascii="Arial" w:hAnsi="Arial" w:cs="Arial"/>
          <w:sz w:val="20"/>
          <w:szCs w:val="20"/>
        </w:rPr>
        <w:t xml:space="preserve"> jest</w:t>
      </w:r>
      <w:r w:rsidR="00030888" w:rsidRPr="00030888">
        <w:rPr>
          <w:rFonts w:ascii="Arial" w:hAnsi="Arial" w:cs="Arial"/>
          <w:sz w:val="20"/>
          <w:szCs w:val="20"/>
        </w:rPr>
        <w:t xml:space="preserve"> niezabudowa</w:t>
      </w:r>
      <w:r w:rsidR="00030888">
        <w:rPr>
          <w:rFonts w:ascii="Arial" w:hAnsi="Arial" w:cs="Arial"/>
          <w:sz w:val="20"/>
          <w:szCs w:val="20"/>
        </w:rPr>
        <w:t>na</w:t>
      </w:r>
      <w:r w:rsidR="00030888" w:rsidRPr="00030888">
        <w:rPr>
          <w:rFonts w:ascii="Arial" w:hAnsi="Arial" w:cs="Arial"/>
          <w:sz w:val="20"/>
          <w:szCs w:val="20"/>
        </w:rPr>
        <w:t xml:space="preserve"> nieruchomoś</w:t>
      </w:r>
      <w:r w:rsidR="00030888">
        <w:rPr>
          <w:rFonts w:ascii="Arial" w:hAnsi="Arial" w:cs="Arial"/>
          <w:sz w:val="20"/>
          <w:szCs w:val="20"/>
        </w:rPr>
        <w:t>ć</w:t>
      </w:r>
      <w:r w:rsidR="00030888" w:rsidRPr="00030888">
        <w:rPr>
          <w:rFonts w:ascii="Arial" w:hAnsi="Arial" w:cs="Arial"/>
          <w:sz w:val="20"/>
          <w:szCs w:val="20"/>
        </w:rPr>
        <w:t xml:space="preserve"> gruntow</w:t>
      </w:r>
      <w:r w:rsidR="00030888">
        <w:rPr>
          <w:rFonts w:ascii="Arial" w:hAnsi="Arial" w:cs="Arial"/>
          <w:sz w:val="20"/>
          <w:szCs w:val="20"/>
        </w:rPr>
        <w:t>a</w:t>
      </w:r>
      <w:r w:rsidR="00030888" w:rsidRPr="00030888">
        <w:rPr>
          <w:rFonts w:ascii="Arial" w:hAnsi="Arial" w:cs="Arial"/>
          <w:sz w:val="20"/>
          <w:szCs w:val="20"/>
        </w:rPr>
        <w:t xml:space="preserve">, o pow. </w:t>
      </w:r>
      <w:r w:rsidR="00AD5D3B" w:rsidRPr="00AD5D3B">
        <w:rPr>
          <w:rFonts w:ascii="Arial" w:hAnsi="Arial" w:cs="Arial"/>
          <w:sz w:val="20"/>
          <w:szCs w:val="20"/>
        </w:rPr>
        <w:t>0,</w:t>
      </w:r>
      <w:r w:rsidR="00051890">
        <w:rPr>
          <w:rFonts w:ascii="Arial" w:hAnsi="Arial" w:cs="Arial"/>
          <w:sz w:val="20"/>
          <w:szCs w:val="20"/>
        </w:rPr>
        <w:t>1451</w:t>
      </w:r>
      <w:r w:rsidR="00AD5D3B" w:rsidRPr="00AD5D3B">
        <w:rPr>
          <w:rFonts w:ascii="Arial" w:hAnsi="Arial" w:cs="Arial"/>
          <w:sz w:val="20"/>
          <w:szCs w:val="20"/>
        </w:rPr>
        <w:t xml:space="preserve"> </w:t>
      </w:r>
      <w:r w:rsidR="008B0516" w:rsidRPr="008B0516">
        <w:rPr>
          <w:rFonts w:ascii="Arial" w:hAnsi="Arial" w:cs="Arial"/>
          <w:sz w:val="20"/>
          <w:szCs w:val="20"/>
        </w:rPr>
        <w:t>ha</w:t>
      </w:r>
      <w:r w:rsidR="00030888" w:rsidRPr="00030888">
        <w:rPr>
          <w:rFonts w:ascii="Arial" w:hAnsi="Arial" w:cs="Arial"/>
          <w:sz w:val="20"/>
          <w:szCs w:val="20"/>
        </w:rPr>
        <w:t>, oznaczon</w:t>
      </w:r>
      <w:r w:rsidR="00B718D4">
        <w:rPr>
          <w:rFonts w:ascii="Arial" w:hAnsi="Arial" w:cs="Arial"/>
          <w:sz w:val="20"/>
          <w:szCs w:val="20"/>
        </w:rPr>
        <w:t>a</w:t>
      </w:r>
      <w:r w:rsidR="00030888" w:rsidRPr="00030888">
        <w:rPr>
          <w:rFonts w:ascii="Arial" w:hAnsi="Arial" w:cs="Arial"/>
          <w:sz w:val="20"/>
          <w:szCs w:val="20"/>
        </w:rPr>
        <w:t xml:space="preserve"> numer</w:t>
      </w:r>
      <w:r w:rsidR="00B718D4">
        <w:rPr>
          <w:rFonts w:ascii="Arial" w:hAnsi="Arial" w:cs="Arial"/>
          <w:sz w:val="20"/>
          <w:szCs w:val="20"/>
        </w:rPr>
        <w:t>em</w:t>
      </w:r>
      <w:r w:rsidR="00030888" w:rsidRPr="00030888">
        <w:rPr>
          <w:rFonts w:ascii="Arial" w:hAnsi="Arial" w:cs="Arial"/>
          <w:sz w:val="20"/>
          <w:szCs w:val="20"/>
        </w:rPr>
        <w:t xml:space="preserve"> ewidencyjnym </w:t>
      </w:r>
      <w:r w:rsidR="00896E8E">
        <w:rPr>
          <w:rFonts w:ascii="Arial" w:hAnsi="Arial" w:cs="Arial"/>
          <w:sz w:val="20"/>
          <w:szCs w:val="20"/>
        </w:rPr>
        <w:t>3961/</w:t>
      </w:r>
      <w:r w:rsidR="00051890">
        <w:rPr>
          <w:rFonts w:ascii="Arial" w:hAnsi="Arial" w:cs="Arial"/>
          <w:sz w:val="20"/>
          <w:szCs w:val="20"/>
        </w:rPr>
        <w:t>3</w:t>
      </w:r>
      <w:r w:rsidR="00030888" w:rsidRPr="00030888">
        <w:rPr>
          <w:rFonts w:ascii="Arial" w:hAnsi="Arial" w:cs="Arial"/>
          <w:sz w:val="20"/>
          <w:szCs w:val="20"/>
        </w:rPr>
        <w:t xml:space="preserve">, dla której Sąd Rejonowy w Żaganiu prowadzi księgę wieczystą </w:t>
      </w:r>
      <w:r w:rsidR="00896E8E" w:rsidRPr="00896E8E">
        <w:rPr>
          <w:rFonts w:ascii="Arial" w:hAnsi="Arial" w:cs="Arial"/>
          <w:sz w:val="20"/>
          <w:szCs w:val="20"/>
        </w:rPr>
        <w:t>ZG1G/00039427/9</w:t>
      </w:r>
      <w:r w:rsidR="00030888" w:rsidRPr="00030888">
        <w:rPr>
          <w:rFonts w:ascii="Arial" w:hAnsi="Arial" w:cs="Arial"/>
          <w:sz w:val="20"/>
          <w:szCs w:val="20"/>
        </w:rPr>
        <w:t>, położon</w:t>
      </w:r>
      <w:r w:rsidR="00030888">
        <w:rPr>
          <w:rFonts w:ascii="Arial" w:hAnsi="Arial" w:cs="Arial"/>
          <w:sz w:val="20"/>
          <w:szCs w:val="20"/>
        </w:rPr>
        <w:t xml:space="preserve">a </w:t>
      </w:r>
      <w:r w:rsidR="00030888" w:rsidRPr="00030888">
        <w:rPr>
          <w:rFonts w:ascii="Arial" w:hAnsi="Arial" w:cs="Arial"/>
          <w:sz w:val="20"/>
          <w:szCs w:val="20"/>
        </w:rPr>
        <w:t>przy ul.</w:t>
      </w:r>
      <w:r w:rsidR="00191906">
        <w:rPr>
          <w:rFonts w:ascii="Arial" w:hAnsi="Arial" w:cs="Arial"/>
          <w:sz w:val="20"/>
          <w:szCs w:val="20"/>
        </w:rPr>
        <w:t xml:space="preserve"> </w:t>
      </w:r>
      <w:r w:rsidR="00896E8E">
        <w:rPr>
          <w:rFonts w:ascii="Arial" w:hAnsi="Arial" w:cs="Arial"/>
          <w:sz w:val="20"/>
          <w:szCs w:val="20"/>
        </w:rPr>
        <w:t>Piłsudskiego</w:t>
      </w:r>
      <w:r w:rsidR="00030888" w:rsidRPr="00030888">
        <w:rPr>
          <w:rFonts w:ascii="Arial" w:hAnsi="Arial" w:cs="Arial"/>
          <w:sz w:val="20"/>
          <w:szCs w:val="20"/>
        </w:rPr>
        <w:t xml:space="preserve"> w Żaganiu.</w:t>
      </w:r>
    </w:p>
    <w:p w14:paraId="54D33658" w14:textId="07F0099E"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051890">
        <w:rPr>
          <w:rFonts w:ascii="Arial" w:hAnsi="Arial" w:cs="Arial"/>
          <w:b/>
          <w:sz w:val="20"/>
          <w:szCs w:val="20"/>
        </w:rPr>
        <w:t>184</w:t>
      </w:r>
      <w:r w:rsidR="00602BFE">
        <w:rPr>
          <w:rFonts w:ascii="Arial" w:hAnsi="Arial" w:cs="Arial"/>
          <w:b/>
          <w:sz w:val="20"/>
          <w:szCs w:val="20"/>
        </w:rPr>
        <w:t>.000</w:t>
      </w:r>
      <w:r w:rsidR="00A03BBD" w:rsidRPr="00A03BBD">
        <w:rPr>
          <w:rFonts w:ascii="Arial" w:hAnsi="Arial" w:cs="Arial"/>
          <w:b/>
          <w:sz w:val="20"/>
          <w:szCs w:val="20"/>
        </w:rPr>
        <w:t>,00</w:t>
      </w:r>
      <w:r w:rsidRPr="00A03BBD">
        <w:rPr>
          <w:rFonts w:ascii="Arial" w:hAnsi="Arial" w:cs="Arial"/>
          <w:b/>
          <w:sz w:val="20"/>
          <w:szCs w:val="20"/>
        </w:rPr>
        <w:t xml:space="preserve"> zł.</w:t>
      </w:r>
    </w:p>
    <w:p w14:paraId="45D8AFAD" w14:textId="4C48742B"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051890">
        <w:rPr>
          <w:rFonts w:ascii="Arial" w:hAnsi="Arial" w:cs="Arial"/>
          <w:b/>
          <w:sz w:val="20"/>
          <w:szCs w:val="20"/>
        </w:rPr>
        <w:t>18.400</w:t>
      </w:r>
      <w:r w:rsidR="00A03BBD" w:rsidRPr="006508D4">
        <w:rPr>
          <w:rFonts w:ascii="Arial" w:hAnsi="Arial" w:cs="Arial"/>
          <w:b/>
          <w:sz w:val="20"/>
          <w:szCs w:val="20"/>
        </w:rPr>
        <w:t>,00</w:t>
      </w:r>
      <w:r w:rsidRPr="006508D4">
        <w:rPr>
          <w:rFonts w:ascii="Arial" w:hAnsi="Arial" w:cs="Arial"/>
          <w:b/>
          <w:sz w:val="20"/>
          <w:szCs w:val="20"/>
        </w:rPr>
        <w:t xml:space="preserve"> zł.</w:t>
      </w:r>
    </w:p>
    <w:p w14:paraId="1F35442B" w14:textId="77777777" w:rsidR="006C1628" w:rsidRDefault="006C1628" w:rsidP="006C1628">
      <w:pPr>
        <w:jc w:val="both"/>
        <w:rPr>
          <w:rFonts w:ascii="Arial" w:hAnsi="Arial" w:cs="Arial"/>
          <w:sz w:val="20"/>
          <w:szCs w:val="20"/>
        </w:rPr>
      </w:pPr>
    </w:p>
    <w:p w14:paraId="6184A1C0" w14:textId="230DAA9C" w:rsidR="00D73A62" w:rsidRDefault="009568A5" w:rsidP="006C1628">
      <w:pPr>
        <w:jc w:val="both"/>
        <w:rPr>
          <w:rFonts w:ascii="Arial" w:hAnsi="Arial"/>
          <w:color w:val="000000"/>
          <w:sz w:val="20"/>
          <w:szCs w:val="20"/>
        </w:rPr>
      </w:pPr>
      <w:r w:rsidRPr="006508D4">
        <w:rPr>
          <w:rFonts w:ascii="Arial" w:hAnsi="Arial" w:cs="Arial"/>
          <w:sz w:val="20"/>
          <w:szCs w:val="20"/>
        </w:rPr>
        <w:t xml:space="preserve">Opis nieruchomości: </w:t>
      </w:r>
      <w:r w:rsidR="00051890" w:rsidRPr="00051890">
        <w:rPr>
          <w:rFonts w:ascii="Arial" w:hAnsi="Arial"/>
          <w:color w:val="000000"/>
          <w:sz w:val="20"/>
          <w:szCs w:val="20"/>
        </w:rPr>
        <w:t xml:space="preserve">Nieruchomość niezabudowana położona przy wschodniej granicy Miasta Żagań. Usytuowana jest  przy ul. Piłsudskiego. Wykonanie bezpośredniego wjazdu na nieruchomości, z uwzględnieniem obowiązujących przepisów praw, należeć będzie do inwestora. Kształt działki regularny, trapez dający możliwość racjonalnego zagospodarowania. Teren równy. Działka niezabudowana, niezagospodarowana, nieogrodzona. Działka porośnięta drzewami nie stanowiącymi wartości użytkowej. Wycinka drzew, z poszanowaniem obowiązujących przepisów prawa, należeć będzie do inwestora.  Na terenie działki znajdują się pozostałości – ruiny podziemnych zabudowań wojskowych. W sąsiedztwie rozwijająca się zabudowa mieszkaniowo-usługowa. W granicach nieruchomości, przy jej południowej granicy znajduje się sieć gazowa  (g150) oraz sieć telekomunikacyjna (3tD, </w:t>
      </w:r>
      <w:proofErr w:type="spellStart"/>
      <w:r w:rsidR="00051890" w:rsidRPr="00051890">
        <w:rPr>
          <w:rFonts w:ascii="Arial" w:hAnsi="Arial"/>
          <w:color w:val="000000"/>
          <w:sz w:val="20"/>
          <w:szCs w:val="20"/>
        </w:rPr>
        <w:t>tD</w:t>
      </w:r>
      <w:proofErr w:type="spellEnd"/>
      <w:r w:rsidR="00051890" w:rsidRPr="00051890">
        <w:rPr>
          <w:rFonts w:ascii="Arial" w:hAnsi="Arial"/>
          <w:color w:val="000000"/>
          <w:sz w:val="20"/>
          <w:szCs w:val="20"/>
        </w:rPr>
        <w:t>). Istnienie sieci należy uwzględnić w procesie inwestycyjnym. Sieć elektryczna, wodna oraz kanalizacyjna znajdują się w ul. Piłsudskiego. Bezpośrednie włączenie nieruchomości do sieci uzbrojenia należeć będzie do inwestora.</w:t>
      </w:r>
      <w:r w:rsidR="00051890">
        <w:rPr>
          <w:rFonts w:ascii="Arial" w:hAnsi="Arial"/>
          <w:color w:val="000000"/>
          <w:sz w:val="20"/>
          <w:szCs w:val="20"/>
        </w:rPr>
        <w:t xml:space="preserve"> </w:t>
      </w:r>
      <w:r w:rsidR="00051890" w:rsidRPr="00051890">
        <w:rPr>
          <w:rFonts w:ascii="Arial" w:hAnsi="Arial"/>
          <w:color w:val="000000"/>
          <w:sz w:val="20"/>
          <w:szCs w:val="20"/>
        </w:rPr>
        <w:t>Nieruchomość położona jest w obszarze obowiązywania miejscowego planu zagospodarowania przestrzennego terenu pomiędzy ul. J. Piłsudskiego a projektowaną obwodnicą komunikacyjną przyjętego uchwałą nr IX/83/2003 Rady Miasta Żagań z dnia 29 maja 2003 r. i oznaczona jest symbolem 46-U dopuszczającej zabudowę na cele działalności gospodarczej, usługi komercyjne, hurtownie z dopuszczeniem funkcji mieszkaniowej.</w:t>
      </w:r>
    </w:p>
    <w:p w14:paraId="76765AB2" w14:textId="77777777" w:rsidR="006C1628" w:rsidRDefault="006C1628" w:rsidP="006C1628">
      <w:pPr>
        <w:jc w:val="both"/>
        <w:rPr>
          <w:rFonts w:ascii="Arial" w:hAnsi="Arial"/>
          <w:color w:val="000000"/>
          <w:sz w:val="20"/>
          <w:szCs w:val="20"/>
        </w:rPr>
      </w:pPr>
    </w:p>
    <w:p w14:paraId="1A268FEC" w14:textId="084F2B75" w:rsidR="009568A5" w:rsidRPr="001F43F1" w:rsidRDefault="009568A5" w:rsidP="00D73A62">
      <w:pPr>
        <w:ind w:firstLine="708"/>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896E8E" w:rsidRPr="00896E8E">
        <w:rPr>
          <w:rFonts w:ascii="Arial" w:hAnsi="Arial" w:cs="Arial"/>
          <w:b/>
          <w:color w:val="000000"/>
          <w:sz w:val="18"/>
          <w:szCs w:val="18"/>
        </w:rPr>
        <w:t>ZG1G/00039427/9</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14012A00" w14:textId="428E5B0F" w:rsidR="00270865" w:rsidRPr="00270865" w:rsidRDefault="00531637" w:rsidP="00270865">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896E8E">
        <w:rPr>
          <w:rFonts w:ascii="Arial" w:hAnsi="Arial" w:cs="Arial"/>
          <w:snapToGrid w:val="0"/>
          <w:sz w:val="20"/>
          <w:szCs w:val="20"/>
        </w:rPr>
        <w:t>30 listopada</w:t>
      </w:r>
      <w:r w:rsidR="00602BFE">
        <w:rPr>
          <w:rFonts w:ascii="Arial" w:hAnsi="Arial" w:cs="Arial"/>
          <w:snapToGrid w:val="0"/>
          <w:sz w:val="20"/>
          <w:szCs w:val="20"/>
        </w:rPr>
        <w:t xml:space="preserve"> </w:t>
      </w:r>
      <w:r w:rsidR="00AB4713">
        <w:rPr>
          <w:rFonts w:ascii="Arial" w:hAnsi="Arial" w:cs="Arial"/>
          <w:snapToGrid w:val="0"/>
          <w:sz w:val="20"/>
          <w:szCs w:val="20"/>
        </w:rPr>
        <w:t>2022</w:t>
      </w:r>
      <w:r w:rsidRPr="00A03BBD">
        <w:rPr>
          <w:rFonts w:ascii="Arial" w:hAnsi="Arial" w:cs="Arial"/>
          <w:snapToGrid w:val="0"/>
          <w:sz w:val="20"/>
          <w:szCs w:val="20"/>
        </w:rPr>
        <w:t xml:space="preserve"> r. Wnioski mogły składać osoby, którym przysługiwało pierwszeństwo w nabyciu nieruchomości na podstawie art. 34 ust. 1 pkt 1 i pkt 2 Ustawy o gospodarowaniu nieruchomościami</w:t>
      </w:r>
      <w:r w:rsidR="00270865">
        <w:rPr>
          <w:rFonts w:ascii="Arial" w:hAnsi="Arial" w:cs="Arial"/>
          <w:snapToGrid w:val="0"/>
          <w:sz w:val="20"/>
          <w:szCs w:val="20"/>
        </w:rPr>
        <w:t xml:space="preserve">. </w:t>
      </w:r>
      <w:r w:rsidR="00270865" w:rsidRPr="00270865">
        <w:rPr>
          <w:rFonts w:ascii="Arial" w:hAnsi="Arial" w:cs="Arial"/>
          <w:snapToGrid w:val="0"/>
          <w:sz w:val="20"/>
          <w:szCs w:val="20"/>
        </w:rPr>
        <w:t>Pierwszy przetarg na zbycie nieruchomości odbył się 17 stycznia 2023 r. i zakończył się wynikiem negatywnym.</w:t>
      </w:r>
    </w:p>
    <w:p w14:paraId="0BB4FCE6" w14:textId="06F8B477" w:rsidR="00270865" w:rsidRPr="00270865" w:rsidRDefault="00270865" w:rsidP="00270865">
      <w:pPr>
        <w:ind w:firstLine="709"/>
        <w:jc w:val="both"/>
        <w:rPr>
          <w:rFonts w:ascii="Arial" w:hAnsi="Arial" w:cs="Arial"/>
          <w:snapToGrid w:val="0"/>
          <w:sz w:val="20"/>
          <w:szCs w:val="20"/>
        </w:rPr>
      </w:pPr>
      <w:r w:rsidRPr="00270865">
        <w:rPr>
          <w:rFonts w:ascii="Arial" w:hAnsi="Arial" w:cs="Arial"/>
          <w:snapToGrid w:val="0"/>
          <w:sz w:val="20"/>
          <w:szCs w:val="20"/>
        </w:rPr>
        <w:t xml:space="preserve">Przetarg na w/w nieruchomość odbędzie się w dniu </w:t>
      </w:r>
      <w:r w:rsidRPr="00270865">
        <w:rPr>
          <w:rFonts w:ascii="Arial" w:hAnsi="Arial" w:cs="Arial"/>
          <w:b/>
          <w:bCs/>
          <w:snapToGrid w:val="0"/>
          <w:sz w:val="20"/>
          <w:szCs w:val="20"/>
        </w:rPr>
        <w:t>25 kwietnia 2023</w:t>
      </w:r>
      <w:r w:rsidRPr="00270865">
        <w:rPr>
          <w:rFonts w:ascii="Arial" w:hAnsi="Arial" w:cs="Arial"/>
          <w:snapToGrid w:val="0"/>
          <w:sz w:val="20"/>
          <w:szCs w:val="20"/>
        </w:rPr>
        <w:t xml:space="preserve"> r. o godz. </w:t>
      </w:r>
      <w:r w:rsidRPr="00270865">
        <w:rPr>
          <w:rFonts w:ascii="Arial" w:hAnsi="Arial" w:cs="Arial"/>
          <w:b/>
          <w:bCs/>
          <w:snapToGrid w:val="0"/>
          <w:sz w:val="20"/>
          <w:szCs w:val="20"/>
        </w:rPr>
        <w:t>10.00</w:t>
      </w:r>
      <w:r w:rsidRPr="00270865">
        <w:rPr>
          <w:rFonts w:ascii="Arial" w:hAnsi="Arial" w:cs="Arial"/>
          <w:snapToGrid w:val="0"/>
          <w:sz w:val="20"/>
          <w:szCs w:val="20"/>
        </w:rPr>
        <w:t xml:space="preserve"> w siedzibie Urzędu Miasta Żagań ul. Jana Pawła II 15, pokój nr 4 (Pałacyk - sala konferencyjna).</w:t>
      </w:r>
    </w:p>
    <w:p w14:paraId="6092D92B" w14:textId="77777777" w:rsidR="00270865" w:rsidRDefault="00270865" w:rsidP="00270865">
      <w:pPr>
        <w:ind w:firstLine="709"/>
        <w:jc w:val="both"/>
        <w:rPr>
          <w:rFonts w:ascii="Arial" w:hAnsi="Arial" w:cs="Arial"/>
          <w:snapToGrid w:val="0"/>
          <w:sz w:val="20"/>
          <w:szCs w:val="20"/>
        </w:rPr>
      </w:pPr>
      <w:r w:rsidRPr="00270865">
        <w:rPr>
          <w:rFonts w:ascii="Arial" w:hAnsi="Arial" w:cs="Arial"/>
          <w:snapToGrid w:val="0"/>
          <w:sz w:val="20"/>
          <w:szCs w:val="20"/>
        </w:rPr>
        <w:t xml:space="preserve">Wadium w podanej powyżej wysokościach należy wnosić w kasie Urzędu Miasta Żagań lub na konto Bank Santander. O/Żagań 39 10902558-0000000640000101 do dnia </w:t>
      </w:r>
      <w:r w:rsidRPr="00270865">
        <w:rPr>
          <w:rFonts w:ascii="Arial" w:hAnsi="Arial" w:cs="Arial"/>
          <w:b/>
          <w:bCs/>
          <w:snapToGrid w:val="0"/>
          <w:sz w:val="20"/>
          <w:szCs w:val="20"/>
        </w:rPr>
        <w:t>19 kwietnia 2023 r.</w:t>
      </w:r>
      <w:r w:rsidRPr="00270865">
        <w:rPr>
          <w:rFonts w:ascii="Arial" w:hAnsi="Arial" w:cs="Arial"/>
          <w:snapToGrid w:val="0"/>
          <w:sz w:val="20"/>
          <w:szCs w:val="20"/>
        </w:rPr>
        <w:t xml:space="preserve"> </w:t>
      </w:r>
    </w:p>
    <w:p w14:paraId="486CBF76" w14:textId="0E2FF33B" w:rsidR="009568A5" w:rsidRPr="00A03BBD" w:rsidRDefault="009568A5" w:rsidP="00270865">
      <w:pPr>
        <w:ind w:firstLine="709"/>
        <w:jc w:val="both"/>
        <w:rPr>
          <w:rFonts w:ascii="Arial" w:hAnsi="Arial" w:cs="Arial"/>
          <w:b/>
          <w:snapToGrid w:val="0"/>
          <w:color w:val="000000"/>
          <w:sz w:val="20"/>
          <w:szCs w:val="20"/>
        </w:rPr>
      </w:pPr>
      <w:r w:rsidRPr="00A03BBD">
        <w:rPr>
          <w:rFonts w:ascii="Arial" w:hAnsi="Arial" w:cs="Arial"/>
          <w:b/>
          <w:snapToGrid w:val="0"/>
          <w:color w:val="000000"/>
          <w:sz w:val="20"/>
          <w:szCs w:val="20"/>
        </w:rPr>
        <w:t>Uwaga! Wadium powinno wpłynąć na konto w wyznaczonym terminie.</w:t>
      </w:r>
    </w:p>
    <w:p w14:paraId="2663DE74" w14:textId="354FF343" w:rsidR="007D6FB3" w:rsidRPr="00A03BBD" w:rsidRDefault="007D6FB3" w:rsidP="00651731">
      <w:pPr>
        <w:spacing w:before="60"/>
        <w:ind w:firstLine="708"/>
        <w:jc w:val="both"/>
        <w:rPr>
          <w:rFonts w:ascii="Arial" w:hAnsi="Arial" w:cs="Arial"/>
          <w:snapToGrid w:val="0"/>
          <w:sz w:val="20"/>
          <w:szCs w:val="20"/>
        </w:rPr>
      </w:pPr>
      <w:r w:rsidRPr="00A03BBD">
        <w:rPr>
          <w:rFonts w:ascii="Arial" w:hAnsi="Arial" w:cs="Arial"/>
          <w:snapToGrid w:val="0"/>
          <w:sz w:val="20"/>
          <w:szCs w:val="20"/>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Pr>
          <w:rFonts w:ascii="Arial" w:hAnsi="Arial" w:cs="Arial"/>
          <w:snapToGrid w:val="0"/>
          <w:sz w:val="20"/>
          <w:szCs w:val="20"/>
        </w:rPr>
        <w:t xml:space="preserve">Zawarcie umowy notarialnej nastąpi w terminie do trzech miesięcy od dnia rozstrzygnięcia przetargu. </w:t>
      </w:r>
      <w:r w:rsidRPr="00A03BBD">
        <w:rPr>
          <w:rFonts w:ascii="Arial" w:hAnsi="Arial" w:cs="Arial"/>
          <w:snapToGrid w:val="0"/>
          <w:sz w:val="20"/>
          <w:szCs w:val="20"/>
        </w:rPr>
        <w:t>W razie uchylenia się nabywcy ustalonego w przetargu od zawarcia umowy wadium nie będzie podlegać zwrotowi</w:t>
      </w:r>
      <w:r w:rsidR="00651731">
        <w:rPr>
          <w:rFonts w:ascii="Arial" w:hAnsi="Arial" w:cs="Arial"/>
          <w:snapToGrid w:val="0"/>
          <w:sz w:val="20"/>
          <w:szCs w:val="20"/>
        </w:rPr>
        <w:t>.</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3504B17F" w14:textId="77777777" w:rsidR="00D901F1" w:rsidRPr="00A03BBD" w:rsidRDefault="00D901F1">
      <w:pPr>
        <w:rPr>
          <w:sz w:val="22"/>
          <w:szCs w:val="22"/>
        </w:rPr>
      </w:pPr>
    </w:p>
    <w:sectPr w:rsidR="00D901F1"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A5"/>
    <w:rsid w:val="00030888"/>
    <w:rsid w:val="00051890"/>
    <w:rsid w:val="000E0BE0"/>
    <w:rsid w:val="0012267B"/>
    <w:rsid w:val="00191906"/>
    <w:rsid w:val="001F43F1"/>
    <w:rsid w:val="002208BC"/>
    <w:rsid w:val="00220D4A"/>
    <w:rsid w:val="0023221F"/>
    <w:rsid w:val="00270865"/>
    <w:rsid w:val="00285FAD"/>
    <w:rsid w:val="0029254E"/>
    <w:rsid w:val="002F08F3"/>
    <w:rsid w:val="00313F56"/>
    <w:rsid w:val="00351013"/>
    <w:rsid w:val="003C38CA"/>
    <w:rsid w:val="003F6D38"/>
    <w:rsid w:val="00411E2B"/>
    <w:rsid w:val="004700E4"/>
    <w:rsid w:val="004954C9"/>
    <w:rsid w:val="004E1639"/>
    <w:rsid w:val="00523CCA"/>
    <w:rsid w:val="00531637"/>
    <w:rsid w:val="00541E6B"/>
    <w:rsid w:val="00602BFE"/>
    <w:rsid w:val="00637475"/>
    <w:rsid w:val="006508D4"/>
    <w:rsid w:val="00651731"/>
    <w:rsid w:val="0065300D"/>
    <w:rsid w:val="006C1628"/>
    <w:rsid w:val="006F25C0"/>
    <w:rsid w:val="00741298"/>
    <w:rsid w:val="007D6FB3"/>
    <w:rsid w:val="0080276C"/>
    <w:rsid w:val="00851C34"/>
    <w:rsid w:val="00896E8E"/>
    <w:rsid w:val="008B0516"/>
    <w:rsid w:val="008F0647"/>
    <w:rsid w:val="008F1E92"/>
    <w:rsid w:val="009236DC"/>
    <w:rsid w:val="009568A5"/>
    <w:rsid w:val="00994763"/>
    <w:rsid w:val="00A03BBD"/>
    <w:rsid w:val="00A345B5"/>
    <w:rsid w:val="00A97726"/>
    <w:rsid w:val="00A97FF9"/>
    <w:rsid w:val="00AB4713"/>
    <w:rsid w:val="00AD5D3B"/>
    <w:rsid w:val="00B718D4"/>
    <w:rsid w:val="00B92793"/>
    <w:rsid w:val="00BB390A"/>
    <w:rsid w:val="00BD5581"/>
    <w:rsid w:val="00BD74CB"/>
    <w:rsid w:val="00C42E73"/>
    <w:rsid w:val="00C4585A"/>
    <w:rsid w:val="00CE1D0F"/>
    <w:rsid w:val="00D73A62"/>
    <w:rsid w:val="00D901F1"/>
    <w:rsid w:val="00E43305"/>
    <w:rsid w:val="00E62982"/>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3684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4</cp:revision>
  <cp:lastPrinted>2023-02-20T08:58:00Z</cp:lastPrinted>
  <dcterms:created xsi:type="dcterms:W3CDTF">2022-12-01T09:04:00Z</dcterms:created>
  <dcterms:modified xsi:type="dcterms:W3CDTF">2023-02-20T08:59:00Z</dcterms:modified>
</cp:coreProperties>
</file>