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477330" w:rsidRDefault="009568A5" w:rsidP="009568A5">
      <w:pPr>
        <w:pStyle w:val="Nagwek7"/>
        <w:rPr>
          <w:rFonts w:ascii="Arial" w:hAnsi="Arial" w:cs="Arial"/>
          <w:sz w:val="18"/>
          <w:szCs w:val="18"/>
        </w:rPr>
      </w:pPr>
      <w:r w:rsidRPr="00477330">
        <w:rPr>
          <w:rFonts w:ascii="Arial" w:hAnsi="Arial" w:cs="Arial"/>
          <w:sz w:val="18"/>
          <w:szCs w:val="18"/>
        </w:rPr>
        <w:t>BURMISTRZ MIASTA ŻAGAŃ OGŁASZA</w:t>
      </w:r>
    </w:p>
    <w:p w14:paraId="79176C91" w14:textId="42E92265" w:rsidR="009568A5" w:rsidRPr="00477330" w:rsidRDefault="00A107C4" w:rsidP="009568A5">
      <w:pPr>
        <w:widowControl w:val="0"/>
        <w:jc w:val="center"/>
        <w:rPr>
          <w:rFonts w:ascii="Arial" w:hAnsi="Arial" w:cs="Arial"/>
          <w:snapToGrid w:val="0"/>
          <w:sz w:val="18"/>
          <w:szCs w:val="18"/>
        </w:rPr>
      </w:pPr>
      <w:r w:rsidRPr="00477330">
        <w:rPr>
          <w:rFonts w:ascii="Arial" w:hAnsi="Arial" w:cs="Arial"/>
          <w:b/>
          <w:snapToGrid w:val="0"/>
          <w:sz w:val="18"/>
          <w:szCs w:val="18"/>
        </w:rPr>
        <w:t>SZÓSTY</w:t>
      </w:r>
      <w:r w:rsidR="00CF6234" w:rsidRPr="00477330">
        <w:rPr>
          <w:rFonts w:ascii="Arial" w:hAnsi="Arial" w:cs="Arial"/>
          <w:b/>
          <w:snapToGrid w:val="0"/>
          <w:sz w:val="18"/>
          <w:szCs w:val="18"/>
        </w:rPr>
        <w:t xml:space="preserve"> </w:t>
      </w:r>
      <w:r w:rsidR="009568A5" w:rsidRPr="00477330">
        <w:rPr>
          <w:rFonts w:ascii="Arial" w:hAnsi="Arial" w:cs="Arial"/>
          <w:b/>
          <w:snapToGrid w:val="0"/>
          <w:sz w:val="18"/>
          <w:szCs w:val="18"/>
        </w:rPr>
        <w:t>NIEOGRANICZONY PRZETARG USTNY</w:t>
      </w:r>
    </w:p>
    <w:p w14:paraId="12ACE546" w14:textId="77777777" w:rsidR="009568A5" w:rsidRPr="00477330" w:rsidRDefault="009568A5" w:rsidP="009568A5">
      <w:pPr>
        <w:widowControl w:val="0"/>
        <w:jc w:val="center"/>
        <w:rPr>
          <w:rFonts w:ascii="Arial" w:hAnsi="Arial" w:cs="Arial"/>
          <w:b/>
          <w:snapToGrid w:val="0"/>
          <w:sz w:val="18"/>
          <w:szCs w:val="18"/>
        </w:rPr>
      </w:pPr>
      <w:r w:rsidRPr="00477330">
        <w:rPr>
          <w:rFonts w:ascii="Arial" w:hAnsi="Arial" w:cs="Arial"/>
          <w:b/>
          <w:snapToGrid w:val="0"/>
          <w:sz w:val="18"/>
          <w:szCs w:val="18"/>
        </w:rPr>
        <w:t>na sprzedaż komunalnej nieruchomości</w:t>
      </w:r>
    </w:p>
    <w:p w14:paraId="0DE465CE" w14:textId="77777777" w:rsidR="009568A5" w:rsidRPr="00477330" w:rsidRDefault="009568A5" w:rsidP="009568A5">
      <w:pPr>
        <w:pStyle w:val="Tekstpodstawowy"/>
        <w:rPr>
          <w:rFonts w:ascii="Arial" w:hAnsi="Arial" w:cs="Arial"/>
          <w:sz w:val="18"/>
          <w:szCs w:val="18"/>
        </w:rPr>
      </w:pPr>
    </w:p>
    <w:p w14:paraId="0E224C3B" w14:textId="5A5D1E99" w:rsidR="009568A5" w:rsidRPr="00477330" w:rsidRDefault="009568A5" w:rsidP="009568A5">
      <w:pPr>
        <w:pStyle w:val="Tekstpodstawowy"/>
        <w:rPr>
          <w:rFonts w:ascii="Arial" w:hAnsi="Arial" w:cs="Arial"/>
          <w:sz w:val="18"/>
          <w:szCs w:val="18"/>
        </w:rPr>
      </w:pPr>
      <w:r w:rsidRPr="00477330">
        <w:rPr>
          <w:rFonts w:ascii="Arial" w:hAnsi="Arial" w:cs="Arial"/>
          <w:sz w:val="18"/>
          <w:szCs w:val="18"/>
        </w:rPr>
        <w:t xml:space="preserve">Nieruchomością </w:t>
      </w:r>
      <w:r w:rsidR="00030888" w:rsidRPr="00477330">
        <w:rPr>
          <w:rFonts w:ascii="Arial" w:hAnsi="Arial" w:cs="Arial"/>
          <w:sz w:val="18"/>
          <w:szCs w:val="18"/>
        </w:rPr>
        <w:t xml:space="preserve">wyznaczoną do sprzedaży w drodze przetargu nieograniczonego jest niezabudowana nieruchomość gruntowa, o pow. </w:t>
      </w:r>
      <w:r w:rsidR="00AD5D3B" w:rsidRPr="00477330">
        <w:rPr>
          <w:rFonts w:ascii="Arial" w:hAnsi="Arial" w:cs="Arial"/>
          <w:sz w:val="18"/>
          <w:szCs w:val="18"/>
        </w:rPr>
        <w:t>0,</w:t>
      </w:r>
      <w:r w:rsidR="00896E8E" w:rsidRPr="00477330">
        <w:rPr>
          <w:rFonts w:ascii="Arial" w:hAnsi="Arial" w:cs="Arial"/>
          <w:sz w:val="18"/>
          <w:szCs w:val="18"/>
        </w:rPr>
        <w:t>2878</w:t>
      </w:r>
      <w:r w:rsidR="00AD5D3B" w:rsidRPr="00477330">
        <w:rPr>
          <w:rFonts w:ascii="Arial" w:hAnsi="Arial" w:cs="Arial"/>
          <w:sz w:val="18"/>
          <w:szCs w:val="18"/>
        </w:rPr>
        <w:t xml:space="preserve"> </w:t>
      </w:r>
      <w:r w:rsidR="008B0516" w:rsidRPr="00477330">
        <w:rPr>
          <w:rFonts w:ascii="Arial" w:hAnsi="Arial" w:cs="Arial"/>
          <w:sz w:val="18"/>
          <w:szCs w:val="18"/>
        </w:rPr>
        <w:t>ha</w:t>
      </w:r>
      <w:r w:rsidR="00030888" w:rsidRPr="00477330">
        <w:rPr>
          <w:rFonts w:ascii="Arial" w:hAnsi="Arial" w:cs="Arial"/>
          <w:sz w:val="18"/>
          <w:szCs w:val="18"/>
        </w:rPr>
        <w:t>, oznaczon</w:t>
      </w:r>
      <w:r w:rsidR="00B718D4" w:rsidRPr="00477330">
        <w:rPr>
          <w:rFonts w:ascii="Arial" w:hAnsi="Arial" w:cs="Arial"/>
          <w:sz w:val="18"/>
          <w:szCs w:val="18"/>
        </w:rPr>
        <w:t>a</w:t>
      </w:r>
      <w:r w:rsidR="00030888" w:rsidRPr="00477330">
        <w:rPr>
          <w:rFonts w:ascii="Arial" w:hAnsi="Arial" w:cs="Arial"/>
          <w:sz w:val="18"/>
          <w:szCs w:val="18"/>
        </w:rPr>
        <w:t xml:space="preserve"> numer</w:t>
      </w:r>
      <w:r w:rsidR="00B718D4" w:rsidRPr="00477330">
        <w:rPr>
          <w:rFonts w:ascii="Arial" w:hAnsi="Arial" w:cs="Arial"/>
          <w:sz w:val="18"/>
          <w:szCs w:val="18"/>
        </w:rPr>
        <w:t>em</w:t>
      </w:r>
      <w:r w:rsidR="00030888" w:rsidRPr="00477330">
        <w:rPr>
          <w:rFonts w:ascii="Arial" w:hAnsi="Arial" w:cs="Arial"/>
          <w:sz w:val="18"/>
          <w:szCs w:val="18"/>
        </w:rPr>
        <w:t xml:space="preserve"> ewidencyjnym </w:t>
      </w:r>
      <w:r w:rsidR="00896E8E" w:rsidRPr="00477330">
        <w:rPr>
          <w:rFonts w:ascii="Arial" w:hAnsi="Arial" w:cs="Arial"/>
          <w:sz w:val="18"/>
          <w:szCs w:val="18"/>
        </w:rPr>
        <w:t>3961/1</w:t>
      </w:r>
      <w:r w:rsidR="00030888" w:rsidRPr="00477330">
        <w:rPr>
          <w:rFonts w:ascii="Arial" w:hAnsi="Arial" w:cs="Arial"/>
          <w:sz w:val="18"/>
          <w:szCs w:val="18"/>
        </w:rPr>
        <w:t xml:space="preserve">, dla której Sąd Rejonowy w Żaganiu prowadzi księgę wieczystą </w:t>
      </w:r>
      <w:r w:rsidR="00896E8E" w:rsidRPr="00477330">
        <w:rPr>
          <w:rFonts w:ascii="Arial" w:hAnsi="Arial" w:cs="Arial"/>
          <w:sz w:val="18"/>
          <w:szCs w:val="18"/>
        </w:rPr>
        <w:t>ZG1G/00039427/9</w:t>
      </w:r>
      <w:r w:rsidR="00030888" w:rsidRPr="00477330">
        <w:rPr>
          <w:rFonts w:ascii="Arial" w:hAnsi="Arial" w:cs="Arial"/>
          <w:sz w:val="18"/>
          <w:szCs w:val="18"/>
        </w:rPr>
        <w:t>, położona przy ul.</w:t>
      </w:r>
      <w:r w:rsidR="00191906" w:rsidRPr="00477330">
        <w:rPr>
          <w:rFonts w:ascii="Arial" w:hAnsi="Arial" w:cs="Arial"/>
          <w:sz w:val="18"/>
          <w:szCs w:val="18"/>
        </w:rPr>
        <w:t xml:space="preserve"> </w:t>
      </w:r>
      <w:r w:rsidR="00896E8E" w:rsidRPr="00477330">
        <w:rPr>
          <w:rFonts w:ascii="Arial" w:hAnsi="Arial" w:cs="Arial"/>
          <w:sz w:val="18"/>
          <w:szCs w:val="18"/>
        </w:rPr>
        <w:t>Piłsudskiego</w:t>
      </w:r>
      <w:r w:rsidR="00030888" w:rsidRPr="00477330">
        <w:rPr>
          <w:rFonts w:ascii="Arial" w:hAnsi="Arial" w:cs="Arial"/>
          <w:sz w:val="18"/>
          <w:szCs w:val="18"/>
        </w:rPr>
        <w:t xml:space="preserve"> w Żaganiu.</w:t>
      </w:r>
    </w:p>
    <w:p w14:paraId="54D33658" w14:textId="02504BCA" w:rsidR="009568A5" w:rsidRPr="00477330" w:rsidRDefault="009568A5" w:rsidP="009568A5">
      <w:pPr>
        <w:spacing w:before="80" w:after="80"/>
        <w:ind w:firstLine="709"/>
        <w:jc w:val="center"/>
        <w:rPr>
          <w:rFonts w:ascii="Arial" w:hAnsi="Arial" w:cs="Arial"/>
          <w:b/>
          <w:sz w:val="18"/>
          <w:szCs w:val="18"/>
        </w:rPr>
      </w:pPr>
      <w:r w:rsidRPr="00477330">
        <w:rPr>
          <w:rFonts w:ascii="Arial" w:hAnsi="Arial" w:cs="Arial"/>
          <w:b/>
          <w:sz w:val="18"/>
          <w:szCs w:val="18"/>
        </w:rPr>
        <w:t>Cena wywoławcza nieruchomości</w:t>
      </w:r>
      <w:r w:rsidR="0065300D" w:rsidRPr="00477330">
        <w:rPr>
          <w:rFonts w:ascii="Arial" w:hAnsi="Arial" w:cs="Arial"/>
          <w:b/>
          <w:sz w:val="18"/>
          <w:szCs w:val="18"/>
        </w:rPr>
        <w:t>:</w:t>
      </w:r>
      <w:r w:rsidRPr="00477330">
        <w:rPr>
          <w:rFonts w:ascii="Arial" w:hAnsi="Arial" w:cs="Arial"/>
          <w:b/>
          <w:sz w:val="18"/>
          <w:szCs w:val="18"/>
        </w:rPr>
        <w:t xml:space="preserve"> </w:t>
      </w:r>
      <w:r w:rsidR="00896E8E" w:rsidRPr="00477330">
        <w:rPr>
          <w:rFonts w:ascii="Arial" w:hAnsi="Arial" w:cs="Arial"/>
          <w:b/>
          <w:sz w:val="18"/>
          <w:szCs w:val="18"/>
        </w:rPr>
        <w:t>300</w:t>
      </w:r>
      <w:r w:rsidR="00602BFE" w:rsidRPr="00477330">
        <w:rPr>
          <w:rFonts w:ascii="Arial" w:hAnsi="Arial" w:cs="Arial"/>
          <w:b/>
          <w:sz w:val="18"/>
          <w:szCs w:val="18"/>
        </w:rPr>
        <w:t>.000</w:t>
      </w:r>
      <w:r w:rsidR="00A03BBD" w:rsidRPr="00477330">
        <w:rPr>
          <w:rFonts w:ascii="Arial" w:hAnsi="Arial" w:cs="Arial"/>
          <w:b/>
          <w:sz w:val="18"/>
          <w:szCs w:val="18"/>
        </w:rPr>
        <w:t>,00</w:t>
      </w:r>
      <w:r w:rsidRPr="00477330">
        <w:rPr>
          <w:rFonts w:ascii="Arial" w:hAnsi="Arial" w:cs="Arial"/>
          <w:b/>
          <w:sz w:val="18"/>
          <w:szCs w:val="18"/>
        </w:rPr>
        <w:t xml:space="preserve"> zł.</w:t>
      </w:r>
    </w:p>
    <w:p w14:paraId="45D8AFAD" w14:textId="1F60380C" w:rsidR="009568A5" w:rsidRPr="00477330" w:rsidRDefault="009568A5" w:rsidP="009568A5">
      <w:pPr>
        <w:spacing w:before="80" w:after="80"/>
        <w:ind w:firstLine="709"/>
        <w:jc w:val="center"/>
        <w:rPr>
          <w:rFonts w:ascii="Arial" w:hAnsi="Arial" w:cs="Arial"/>
          <w:sz w:val="18"/>
          <w:szCs w:val="18"/>
        </w:rPr>
      </w:pPr>
      <w:r w:rsidRPr="00477330">
        <w:rPr>
          <w:rFonts w:ascii="Arial" w:hAnsi="Arial" w:cs="Arial"/>
          <w:b/>
          <w:sz w:val="18"/>
          <w:szCs w:val="18"/>
        </w:rPr>
        <w:t xml:space="preserve">Wadium </w:t>
      </w:r>
      <w:r w:rsidR="00896E8E" w:rsidRPr="00477330">
        <w:rPr>
          <w:rFonts w:ascii="Arial" w:hAnsi="Arial" w:cs="Arial"/>
          <w:b/>
          <w:sz w:val="18"/>
          <w:szCs w:val="18"/>
        </w:rPr>
        <w:t>30.000</w:t>
      </w:r>
      <w:r w:rsidR="00A03BBD" w:rsidRPr="00477330">
        <w:rPr>
          <w:rFonts w:ascii="Arial" w:hAnsi="Arial" w:cs="Arial"/>
          <w:b/>
          <w:sz w:val="18"/>
          <w:szCs w:val="18"/>
        </w:rPr>
        <w:t>,00</w:t>
      </w:r>
      <w:r w:rsidRPr="00477330">
        <w:rPr>
          <w:rFonts w:ascii="Arial" w:hAnsi="Arial" w:cs="Arial"/>
          <w:b/>
          <w:sz w:val="18"/>
          <w:szCs w:val="18"/>
        </w:rPr>
        <w:t xml:space="preserve"> zł.</w:t>
      </w:r>
    </w:p>
    <w:p w14:paraId="6184A1C0" w14:textId="3A58BBA8" w:rsidR="00D73A62" w:rsidRPr="00477330" w:rsidRDefault="009568A5" w:rsidP="006C1628">
      <w:pPr>
        <w:jc w:val="both"/>
        <w:rPr>
          <w:rFonts w:ascii="Arial" w:hAnsi="Arial"/>
          <w:color w:val="000000"/>
          <w:sz w:val="18"/>
          <w:szCs w:val="18"/>
        </w:rPr>
      </w:pPr>
      <w:r w:rsidRPr="00477330">
        <w:rPr>
          <w:rFonts w:ascii="Arial" w:hAnsi="Arial" w:cs="Arial"/>
          <w:sz w:val="18"/>
          <w:szCs w:val="18"/>
        </w:rPr>
        <w:t xml:space="preserve">Opis nieruchomości: </w:t>
      </w:r>
      <w:r w:rsidR="00896E8E" w:rsidRPr="00477330">
        <w:rPr>
          <w:rFonts w:ascii="Arial" w:hAnsi="Arial"/>
          <w:color w:val="000000"/>
          <w:sz w:val="18"/>
          <w:szCs w:val="18"/>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Przez działkę od strony ulicy przebiega linia elektryczna niskiego napięcia. W granicach nieruchomości w jej południowo zachodnim narożniku oraz południowej granicy znajduje się sieć gazowa (gD63, g150) oraz sieć telekomunikacyjna (3tD, </w:t>
      </w:r>
      <w:proofErr w:type="spellStart"/>
      <w:r w:rsidR="00896E8E" w:rsidRPr="00477330">
        <w:rPr>
          <w:rFonts w:ascii="Arial" w:hAnsi="Arial"/>
          <w:color w:val="000000"/>
          <w:sz w:val="18"/>
          <w:szCs w:val="18"/>
        </w:rPr>
        <w:t>tD</w:t>
      </w:r>
      <w:proofErr w:type="spellEnd"/>
      <w:r w:rsidR="00896E8E" w:rsidRPr="00477330">
        <w:rPr>
          <w:rFonts w:ascii="Arial" w:hAnsi="Arial"/>
          <w:color w:val="000000"/>
          <w:sz w:val="18"/>
          <w:szCs w:val="18"/>
        </w:rPr>
        <w:t>). Istnienie sieci należy uwzględnić w procesie inwestycyjnym. Sieć elektryczna, wodna oraz kanalizacyjna znajdują się w ul. Piłsudskiego. Bezpośrednie włączenie nieruchomości do sieci uzbrojenia należeć będzie do inwestora. 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1A268FEC" w14:textId="084F2B75" w:rsidR="009568A5" w:rsidRPr="00477330" w:rsidRDefault="009568A5" w:rsidP="00F13817">
      <w:pPr>
        <w:ind w:firstLine="708"/>
        <w:jc w:val="both"/>
        <w:rPr>
          <w:rFonts w:ascii="Arial" w:hAnsi="Arial" w:cs="Arial"/>
          <w:b/>
          <w:color w:val="000000"/>
          <w:sz w:val="16"/>
          <w:szCs w:val="16"/>
        </w:rPr>
      </w:pPr>
      <w:r w:rsidRPr="00477330">
        <w:rPr>
          <w:rFonts w:ascii="Arial" w:hAnsi="Arial" w:cs="Arial"/>
          <w:color w:val="000000"/>
          <w:sz w:val="18"/>
          <w:szCs w:val="18"/>
        </w:rPr>
        <w:t xml:space="preserve">Działka wpisana jest w księdze wieczystej </w:t>
      </w:r>
      <w:r w:rsidR="00896E8E" w:rsidRPr="00477330">
        <w:rPr>
          <w:rFonts w:ascii="Arial" w:hAnsi="Arial" w:cs="Arial"/>
          <w:b/>
          <w:color w:val="000000"/>
          <w:sz w:val="16"/>
          <w:szCs w:val="16"/>
        </w:rPr>
        <w:t>ZG1G/00039427/9</w:t>
      </w:r>
    </w:p>
    <w:p w14:paraId="546C1FEF" w14:textId="6D635536" w:rsidR="009568A5" w:rsidRPr="00477330" w:rsidRDefault="009568A5" w:rsidP="009568A5">
      <w:pPr>
        <w:widowControl w:val="0"/>
        <w:spacing w:after="120"/>
        <w:ind w:firstLine="709"/>
        <w:jc w:val="both"/>
        <w:rPr>
          <w:rFonts w:ascii="Arial" w:hAnsi="Arial" w:cs="Arial"/>
          <w:b/>
          <w:color w:val="000000"/>
          <w:sz w:val="18"/>
          <w:szCs w:val="18"/>
        </w:rPr>
      </w:pPr>
      <w:r w:rsidRPr="00477330">
        <w:rPr>
          <w:rFonts w:ascii="Arial" w:hAnsi="Arial" w:cs="Arial"/>
          <w:color w:val="000000"/>
          <w:sz w:val="18"/>
          <w:szCs w:val="18"/>
        </w:rPr>
        <w:t>Obciążenia i zobowiązania ciążące na nieruchomościach</w:t>
      </w:r>
      <w:r w:rsidR="0065300D" w:rsidRPr="00477330">
        <w:rPr>
          <w:rFonts w:ascii="Arial" w:hAnsi="Arial" w:cs="Arial"/>
          <w:color w:val="000000"/>
          <w:sz w:val="18"/>
          <w:szCs w:val="18"/>
        </w:rPr>
        <w:t xml:space="preserve"> </w:t>
      </w:r>
      <w:r w:rsidRPr="00477330">
        <w:rPr>
          <w:rFonts w:ascii="Arial" w:hAnsi="Arial" w:cs="Arial"/>
          <w:color w:val="000000"/>
          <w:sz w:val="18"/>
          <w:szCs w:val="18"/>
        </w:rPr>
        <w:t>–</w:t>
      </w:r>
      <w:r w:rsidRPr="00477330">
        <w:rPr>
          <w:rFonts w:ascii="Arial" w:hAnsi="Arial" w:cs="Arial"/>
          <w:b/>
          <w:color w:val="000000"/>
          <w:sz w:val="18"/>
          <w:szCs w:val="18"/>
        </w:rPr>
        <w:t xml:space="preserve"> </w:t>
      </w:r>
      <w:r w:rsidR="00CE1D0F" w:rsidRPr="00477330">
        <w:rPr>
          <w:rFonts w:ascii="Arial" w:hAnsi="Arial" w:cs="Arial"/>
          <w:b/>
          <w:color w:val="000000"/>
          <w:sz w:val="18"/>
          <w:szCs w:val="18"/>
        </w:rPr>
        <w:t>brak</w:t>
      </w:r>
    </w:p>
    <w:p w14:paraId="314FF4FD" w14:textId="628EA9A4" w:rsidR="00A107C4" w:rsidRPr="00477330" w:rsidRDefault="00531637" w:rsidP="00A107C4">
      <w:pPr>
        <w:ind w:firstLine="709"/>
        <w:jc w:val="both"/>
        <w:rPr>
          <w:rFonts w:ascii="Arial" w:hAnsi="Arial" w:cs="Arial"/>
          <w:snapToGrid w:val="0"/>
          <w:sz w:val="18"/>
          <w:szCs w:val="18"/>
        </w:rPr>
      </w:pPr>
      <w:r w:rsidRPr="00477330">
        <w:rPr>
          <w:rFonts w:ascii="Arial" w:hAnsi="Arial" w:cs="Arial"/>
          <w:snapToGrid w:val="0"/>
          <w:sz w:val="18"/>
          <w:szCs w:val="18"/>
        </w:rPr>
        <w:t xml:space="preserve">Wnioski o pierwszeństwo w nabyciu nieruchomości można było składać </w:t>
      </w:r>
      <w:r w:rsidR="00C42E73" w:rsidRPr="00477330">
        <w:rPr>
          <w:rFonts w:ascii="Arial" w:hAnsi="Arial" w:cs="Arial"/>
          <w:snapToGrid w:val="0"/>
          <w:sz w:val="18"/>
          <w:szCs w:val="18"/>
        </w:rPr>
        <w:t xml:space="preserve">do dnia </w:t>
      </w:r>
      <w:r w:rsidR="00896E8E" w:rsidRPr="00477330">
        <w:rPr>
          <w:rFonts w:ascii="Arial" w:hAnsi="Arial" w:cs="Arial"/>
          <w:snapToGrid w:val="0"/>
          <w:sz w:val="18"/>
          <w:szCs w:val="18"/>
        </w:rPr>
        <w:t>30 listopada</w:t>
      </w:r>
      <w:r w:rsidR="00602BFE" w:rsidRPr="00477330">
        <w:rPr>
          <w:rFonts w:ascii="Arial" w:hAnsi="Arial" w:cs="Arial"/>
          <w:snapToGrid w:val="0"/>
          <w:sz w:val="18"/>
          <w:szCs w:val="18"/>
        </w:rPr>
        <w:t xml:space="preserve"> </w:t>
      </w:r>
      <w:r w:rsidR="00AB4713" w:rsidRPr="00477330">
        <w:rPr>
          <w:rFonts w:ascii="Arial" w:hAnsi="Arial" w:cs="Arial"/>
          <w:snapToGrid w:val="0"/>
          <w:sz w:val="18"/>
          <w:szCs w:val="18"/>
        </w:rPr>
        <w:t>2022</w:t>
      </w:r>
      <w:r w:rsidRPr="00477330">
        <w:rPr>
          <w:rFonts w:ascii="Arial" w:hAnsi="Arial" w:cs="Arial"/>
          <w:snapToGrid w:val="0"/>
          <w:sz w:val="18"/>
          <w:szCs w:val="18"/>
        </w:rPr>
        <w:t xml:space="preserve"> r. Wnioski mogły składać osoby, którym przysługiwało pierwszeństwo w nabyciu nieruchomości na podstawie art. 34 ust. 1 pkt 1 i pkt 2 Ustawy o gospodarowaniu nieruchomościami.</w:t>
      </w:r>
      <w:r w:rsidR="00CF6234" w:rsidRPr="00477330">
        <w:rPr>
          <w:rFonts w:ascii="Arial" w:hAnsi="Arial" w:cs="Arial"/>
          <w:snapToGrid w:val="0"/>
          <w:sz w:val="18"/>
          <w:szCs w:val="18"/>
        </w:rPr>
        <w:t xml:space="preserve"> Pierwszy przetarg na zbycie nieruchomości odbył się 17 stycznia 2023 r. i zakończył się wynikiem negatywnym.</w:t>
      </w:r>
      <w:r w:rsidR="00D64A07" w:rsidRPr="00477330">
        <w:rPr>
          <w:rFonts w:ascii="Arial" w:hAnsi="Arial" w:cs="Arial"/>
          <w:snapToGrid w:val="0"/>
          <w:sz w:val="18"/>
          <w:szCs w:val="18"/>
        </w:rPr>
        <w:t xml:space="preserve"> Drugi przetarg na zbycie nieruchomości odbył się 25 kwietnia 2023 r. i zakończył się wynikiem negatywnym.</w:t>
      </w:r>
      <w:r w:rsidR="00C04652" w:rsidRPr="00477330">
        <w:rPr>
          <w:rFonts w:ascii="Arial" w:hAnsi="Arial" w:cs="Arial"/>
          <w:snapToGrid w:val="0"/>
          <w:sz w:val="18"/>
          <w:szCs w:val="18"/>
        </w:rPr>
        <w:t xml:space="preserve"> Trzeci przetarg na zbycie nieruchomości odbył się 11 lipca 2023 r. i zakończył się wynikiem negatywnym.</w:t>
      </w:r>
      <w:r w:rsidR="00F13817" w:rsidRPr="00477330">
        <w:rPr>
          <w:rFonts w:ascii="Arial" w:hAnsi="Arial" w:cs="Arial"/>
          <w:snapToGrid w:val="0"/>
          <w:sz w:val="18"/>
          <w:szCs w:val="18"/>
        </w:rPr>
        <w:t xml:space="preserve"> Trzeci przetarg na zbycie nieruchomości odbył się 11 lipca 2023 r. i zakończył się wynikiem negatywnym. Czwarty przetarg na zbycie nieruchomości odbył się 27 września 2023 r. i zakończył się wynikiem negatywnym.</w:t>
      </w:r>
      <w:r w:rsidR="00A107C4" w:rsidRPr="00477330">
        <w:rPr>
          <w:rFonts w:ascii="Arial" w:hAnsi="Arial" w:cs="Arial"/>
          <w:snapToGrid w:val="0"/>
          <w:sz w:val="18"/>
          <w:szCs w:val="18"/>
        </w:rPr>
        <w:t xml:space="preserve"> Piąty przetarg na zbycie nieruchomości odbył się 12 grudnia 2023 r. i zakończył się wynikiem negatywnym</w:t>
      </w:r>
    </w:p>
    <w:p w14:paraId="63766CFE" w14:textId="220C84C8" w:rsidR="00A107C4" w:rsidRPr="00477330" w:rsidRDefault="00A107C4" w:rsidP="00A107C4">
      <w:pPr>
        <w:widowControl w:val="0"/>
        <w:spacing w:before="60"/>
        <w:ind w:firstLine="708"/>
        <w:jc w:val="both"/>
        <w:rPr>
          <w:rFonts w:ascii="Arial" w:hAnsi="Arial" w:cs="Arial"/>
          <w:snapToGrid w:val="0"/>
          <w:sz w:val="18"/>
          <w:szCs w:val="18"/>
        </w:rPr>
      </w:pPr>
      <w:r w:rsidRPr="00477330">
        <w:rPr>
          <w:rFonts w:ascii="Arial" w:hAnsi="Arial" w:cs="Arial"/>
          <w:snapToGrid w:val="0"/>
          <w:color w:val="000000"/>
          <w:sz w:val="18"/>
          <w:szCs w:val="18"/>
        </w:rPr>
        <w:t xml:space="preserve">Przetarg na w/w nieruchomość odbędzie się w </w:t>
      </w:r>
      <w:r w:rsidRPr="00477330">
        <w:rPr>
          <w:rFonts w:ascii="Arial" w:hAnsi="Arial" w:cs="Arial"/>
          <w:snapToGrid w:val="0"/>
          <w:color w:val="000000" w:themeColor="text1"/>
          <w:sz w:val="18"/>
          <w:szCs w:val="18"/>
        </w:rPr>
        <w:t xml:space="preserve">dniu </w:t>
      </w:r>
      <w:r w:rsidRPr="00477330">
        <w:rPr>
          <w:rFonts w:ascii="Arial" w:hAnsi="Arial" w:cs="Arial"/>
          <w:b/>
          <w:bCs/>
          <w:snapToGrid w:val="0"/>
          <w:color w:val="000000" w:themeColor="text1"/>
          <w:sz w:val="18"/>
          <w:szCs w:val="18"/>
        </w:rPr>
        <w:t>20 lutego 2024</w:t>
      </w:r>
      <w:r w:rsidRPr="00477330">
        <w:rPr>
          <w:rFonts w:ascii="Arial" w:hAnsi="Arial" w:cs="Arial"/>
          <w:b/>
          <w:snapToGrid w:val="0"/>
          <w:sz w:val="18"/>
          <w:szCs w:val="18"/>
        </w:rPr>
        <w:t xml:space="preserve"> r. o godz. 10.00</w:t>
      </w:r>
      <w:r w:rsidRPr="00477330">
        <w:rPr>
          <w:rFonts w:ascii="Arial" w:hAnsi="Arial" w:cs="Arial"/>
          <w:snapToGrid w:val="0"/>
          <w:sz w:val="18"/>
          <w:szCs w:val="18"/>
        </w:rPr>
        <w:t xml:space="preserve"> w siedzibie Urzędu Miasta Żagań ul. Jana Pawła II 15, pokój nr 4 (sala konferencyjna).</w:t>
      </w:r>
    </w:p>
    <w:p w14:paraId="514044DF" w14:textId="66466A6C" w:rsidR="00A107C4" w:rsidRPr="00477330" w:rsidRDefault="00A107C4" w:rsidP="00A107C4">
      <w:pPr>
        <w:widowControl w:val="0"/>
        <w:spacing w:before="60"/>
        <w:ind w:firstLine="709"/>
        <w:jc w:val="both"/>
        <w:rPr>
          <w:rFonts w:ascii="Arial" w:hAnsi="Arial" w:cs="Arial"/>
          <w:b/>
          <w:snapToGrid w:val="0"/>
          <w:sz w:val="18"/>
          <w:szCs w:val="18"/>
        </w:rPr>
      </w:pPr>
      <w:r w:rsidRPr="00477330">
        <w:rPr>
          <w:rFonts w:ascii="Arial" w:hAnsi="Arial" w:cs="Arial"/>
          <w:snapToGrid w:val="0"/>
          <w:sz w:val="18"/>
          <w:szCs w:val="18"/>
        </w:rPr>
        <w:t>Wadium w podanej powyżej wysokości należy wnosić na konto Bank Santander. O/Żagań</w:t>
      </w:r>
      <w:r w:rsidR="00477330">
        <w:rPr>
          <w:rFonts w:ascii="Arial" w:hAnsi="Arial" w:cs="Arial"/>
          <w:snapToGrid w:val="0"/>
          <w:sz w:val="18"/>
          <w:szCs w:val="18"/>
        </w:rPr>
        <w:t xml:space="preserve"> </w:t>
      </w:r>
      <w:r w:rsidRPr="00477330">
        <w:rPr>
          <w:rFonts w:ascii="Arial" w:hAnsi="Arial" w:cs="Arial"/>
          <w:snapToGrid w:val="0"/>
          <w:sz w:val="18"/>
          <w:szCs w:val="18"/>
        </w:rPr>
        <w:t xml:space="preserve">39 10902558-0000000640000101 </w:t>
      </w:r>
      <w:r w:rsidRPr="00477330">
        <w:rPr>
          <w:rFonts w:ascii="Arial" w:hAnsi="Arial" w:cs="Arial"/>
          <w:b/>
          <w:snapToGrid w:val="0"/>
          <w:sz w:val="18"/>
          <w:szCs w:val="18"/>
        </w:rPr>
        <w:t xml:space="preserve">do dnia 16 lutego 2024 r. </w:t>
      </w:r>
    </w:p>
    <w:p w14:paraId="44E08455" w14:textId="77777777" w:rsidR="00A107C4" w:rsidRPr="00477330" w:rsidRDefault="00A107C4" w:rsidP="00A107C4">
      <w:pPr>
        <w:ind w:firstLine="709"/>
        <w:jc w:val="both"/>
        <w:rPr>
          <w:rFonts w:ascii="Arial" w:hAnsi="Arial" w:cs="Arial"/>
          <w:b/>
          <w:snapToGrid w:val="0"/>
          <w:color w:val="000000"/>
          <w:sz w:val="18"/>
          <w:szCs w:val="18"/>
        </w:rPr>
      </w:pPr>
    </w:p>
    <w:p w14:paraId="486CBF76" w14:textId="554EA36E" w:rsidR="009568A5" w:rsidRPr="00477330" w:rsidRDefault="009568A5" w:rsidP="00A107C4">
      <w:pPr>
        <w:ind w:firstLine="709"/>
        <w:jc w:val="both"/>
        <w:rPr>
          <w:rFonts w:ascii="Arial" w:hAnsi="Arial" w:cs="Arial"/>
          <w:b/>
          <w:snapToGrid w:val="0"/>
          <w:color w:val="000000"/>
          <w:sz w:val="18"/>
          <w:szCs w:val="18"/>
        </w:rPr>
      </w:pPr>
      <w:r w:rsidRPr="00477330">
        <w:rPr>
          <w:rFonts w:ascii="Arial" w:hAnsi="Arial" w:cs="Arial"/>
          <w:b/>
          <w:snapToGrid w:val="0"/>
          <w:color w:val="000000"/>
          <w:sz w:val="18"/>
          <w:szCs w:val="18"/>
        </w:rPr>
        <w:t>Uwaga! Wadium powinno wpłynąć na konto w wyznaczonym terminie.</w:t>
      </w:r>
    </w:p>
    <w:p w14:paraId="2663DE74" w14:textId="354FF343" w:rsidR="007D6FB3" w:rsidRPr="00477330" w:rsidRDefault="007D6FB3" w:rsidP="00651731">
      <w:pPr>
        <w:spacing w:before="60"/>
        <w:ind w:firstLine="708"/>
        <w:jc w:val="both"/>
        <w:rPr>
          <w:rFonts w:ascii="Arial" w:hAnsi="Arial" w:cs="Arial"/>
          <w:snapToGrid w:val="0"/>
          <w:sz w:val="18"/>
          <w:szCs w:val="18"/>
        </w:rPr>
      </w:pPr>
      <w:r w:rsidRPr="00477330">
        <w:rPr>
          <w:rFonts w:ascii="Arial" w:hAnsi="Arial" w:cs="Arial"/>
          <w:snapToGrid w:val="0"/>
          <w:sz w:val="18"/>
          <w:szCs w:val="18"/>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sidRPr="00477330">
        <w:rPr>
          <w:rFonts w:ascii="Arial" w:hAnsi="Arial" w:cs="Arial"/>
          <w:snapToGrid w:val="0"/>
          <w:sz w:val="18"/>
          <w:szCs w:val="18"/>
        </w:rPr>
        <w:t xml:space="preserve">Zawarcie umowy notarialnej nastąpi w terminie do trzech miesięcy od dnia rozstrzygnięcia przetargu. </w:t>
      </w:r>
      <w:r w:rsidRPr="00477330">
        <w:rPr>
          <w:rFonts w:ascii="Arial" w:hAnsi="Arial" w:cs="Arial"/>
          <w:snapToGrid w:val="0"/>
          <w:sz w:val="18"/>
          <w:szCs w:val="18"/>
        </w:rPr>
        <w:t>W razie uchylenia się nabywcy ustalonego w przetargu od zawarcia umowy wadium nie będzie podlegać zwrotowi</w:t>
      </w:r>
      <w:r w:rsidR="00651731" w:rsidRPr="00477330">
        <w:rPr>
          <w:rFonts w:ascii="Arial" w:hAnsi="Arial" w:cs="Arial"/>
          <w:snapToGrid w:val="0"/>
          <w:sz w:val="18"/>
          <w:szCs w:val="18"/>
        </w:rPr>
        <w:t>.</w:t>
      </w:r>
    </w:p>
    <w:p w14:paraId="5F4E26E4" w14:textId="77777777" w:rsidR="00CE1D0F" w:rsidRPr="00477330" w:rsidRDefault="007D6FB3" w:rsidP="007D6FB3">
      <w:pPr>
        <w:ind w:firstLine="709"/>
        <w:jc w:val="both"/>
        <w:rPr>
          <w:rFonts w:ascii="Arial" w:hAnsi="Arial" w:cs="Arial"/>
          <w:snapToGrid w:val="0"/>
          <w:sz w:val="18"/>
          <w:szCs w:val="18"/>
        </w:rPr>
      </w:pPr>
      <w:r w:rsidRPr="00477330">
        <w:rPr>
          <w:rFonts w:ascii="Arial" w:hAnsi="Arial" w:cs="Arial"/>
          <w:snapToGrid w:val="0"/>
          <w:sz w:val="18"/>
          <w:szCs w:val="18"/>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sidRPr="00477330">
        <w:rPr>
          <w:rFonts w:ascii="Arial" w:hAnsi="Arial" w:cs="Arial"/>
          <w:snapToGrid w:val="0"/>
          <w:sz w:val="18"/>
          <w:szCs w:val="18"/>
        </w:rPr>
        <w:t xml:space="preserve"> </w:t>
      </w:r>
    </w:p>
    <w:p w14:paraId="6059BDCA" w14:textId="5436D716" w:rsidR="007D6FB3" w:rsidRPr="00477330" w:rsidRDefault="00CE1D0F" w:rsidP="007D6FB3">
      <w:pPr>
        <w:ind w:firstLine="709"/>
        <w:jc w:val="both"/>
        <w:rPr>
          <w:rFonts w:ascii="Arial" w:hAnsi="Arial" w:cs="Arial"/>
          <w:snapToGrid w:val="0"/>
          <w:sz w:val="18"/>
          <w:szCs w:val="18"/>
        </w:rPr>
      </w:pPr>
      <w:r w:rsidRPr="00477330">
        <w:rPr>
          <w:rFonts w:ascii="Arial" w:hAnsi="Arial" w:cs="Arial"/>
          <w:snapToGrid w:val="0"/>
          <w:sz w:val="18"/>
          <w:szCs w:val="18"/>
        </w:rPr>
        <w:t>Do ceny ustalonej w przetargu doliczony zostanie podatek VAT w wysokości 23 %.</w:t>
      </w:r>
    </w:p>
    <w:p w14:paraId="6DD2CA51" w14:textId="579D6B46" w:rsidR="009568A5" w:rsidRPr="00477330" w:rsidRDefault="007D6FB3" w:rsidP="00531637">
      <w:pPr>
        <w:ind w:firstLine="709"/>
        <w:jc w:val="both"/>
        <w:rPr>
          <w:rFonts w:ascii="Arial" w:hAnsi="Arial" w:cs="Arial"/>
          <w:snapToGrid w:val="0"/>
          <w:sz w:val="18"/>
          <w:szCs w:val="18"/>
        </w:rPr>
      </w:pPr>
      <w:r w:rsidRPr="00477330">
        <w:rPr>
          <w:rFonts w:ascii="Arial" w:hAnsi="Arial" w:cs="Arial"/>
          <w:snapToGrid w:val="0"/>
          <w:sz w:val="18"/>
          <w:szCs w:val="18"/>
        </w:rPr>
        <w:t xml:space="preserve">Bliższe informacje: Urząd Miasta Żagań - Wydział Gospodarki Nieruchomościami i Ochrony Środowiska, pokój nr </w:t>
      </w:r>
      <w:r w:rsidR="00541E6B" w:rsidRPr="00477330">
        <w:rPr>
          <w:rFonts w:ascii="Arial" w:hAnsi="Arial" w:cs="Arial"/>
          <w:snapToGrid w:val="0"/>
          <w:sz w:val="18"/>
          <w:szCs w:val="18"/>
        </w:rPr>
        <w:t>1</w:t>
      </w:r>
      <w:r w:rsidRPr="00477330">
        <w:rPr>
          <w:rFonts w:ascii="Arial" w:hAnsi="Arial" w:cs="Arial"/>
          <w:snapToGrid w:val="0"/>
          <w:sz w:val="18"/>
          <w:szCs w:val="18"/>
        </w:rPr>
        <w:t xml:space="preserve"> (parter), telefon (068) 477 10</w:t>
      </w:r>
      <w:r w:rsidR="00E62982" w:rsidRPr="00477330">
        <w:rPr>
          <w:rFonts w:ascii="Arial" w:hAnsi="Arial" w:cs="Arial"/>
          <w:snapToGrid w:val="0"/>
          <w:sz w:val="18"/>
          <w:szCs w:val="18"/>
        </w:rPr>
        <w:t>35</w:t>
      </w:r>
      <w:r w:rsidRPr="00477330">
        <w:rPr>
          <w:rFonts w:ascii="Arial" w:hAnsi="Arial" w:cs="Arial"/>
          <w:snapToGrid w:val="0"/>
          <w:sz w:val="18"/>
          <w:szCs w:val="18"/>
        </w:rPr>
        <w:t xml:space="preserve">, lub na stronie internetowej </w:t>
      </w:r>
      <w:hyperlink r:id="rId4" w:history="1">
        <w:r w:rsidRPr="00477330">
          <w:rPr>
            <w:rStyle w:val="Hipercze"/>
            <w:rFonts w:ascii="Arial" w:hAnsi="Arial" w:cs="Arial"/>
            <w:snapToGrid w:val="0"/>
            <w:sz w:val="18"/>
            <w:szCs w:val="18"/>
          </w:rPr>
          <w:t>www.bip.zagan.pl</w:t>
        </w:r>
      </w:hyperlink>
    </w:p>
    <w:p w14:paraId="4AA880C2" w14:textId="77777777" w:rsidR="009568A5" w:rsidRPr="00477330" w:rsidRDefault="009568A5" w:rsidP="009568A5">
      <w:pPr>
        <w:jc w:val="both"/>
        <w:rPr>
          <w:rFonts w:ascii="Arial" w:hAnsi="Arial" w:cs="Arial"/>
          <w:sz w:val="20"/>
          <w:szCs w:val="20"/>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704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E0BE0"/>
    <w:rsid w:val="0012267B"/>
    <w:rsid w:val="00191906"/>
    <w:rsid w:val="001F43F1"/>
    <w:rsid w:val="002208BC"/>
    <w:rsid w:val="00220D4A"/>
    <w:rsid w:val="0023221F"/>
    <w:rsid w:val="002F08F3"/>
    <w:rsid w:val="00313F56"/>
    <w:rsid w:val="00351013"/>
    <w:rsid w:val="003C38CA"/>
    <w:rsid w:val="003F6D38"/>
    <w:rsid w:val="00411E2B"/>
    <w:rsid w:val="004700E4"/>
    <w:rsid w:val="00477330"/>
    <w:rsid w:val="004954C9"/>
    <w:rsid w:val="004E1639"/>
    <w:rsid w:val="00523CCA"/>
    <w:rsid w:val="00531637"/>
    <w:rsid w:val="00541E6B"/>
    <w:rsid w:val="00602BFE"/>
    <w:rsid w:val="00637475"/>
    <w:rsid w:val="006508D4"/>
    <w:rsid w:val="00651731"/>
    <w:rsid w:val="00652999"/>
    <w:rsid w:val="0065300D"/>
    <w:rsid w:val="006C1628"/>
    <w:rsid w:val="006F25C0"/>
    <w:rsid w:val="00704176"/>
    <w:rsid w:val="00741298"/>
    <w:rsid w:val="007D6FB3"/>
    <w:rsid w:val="0080276C"/>
    <w:rsid w:val="00851C34"/>
    <w:rsid w:val="00896E8E"/>
    <w:rsid w:val="008B0516"/>
    <w:rsid w:val="008F0647"/>
    <w:rsid w:val="008F1E92"/>
    <w:rsid w:val="009236DC"/>
    <w:rsid w:val="009568A5"/>
    <w:rsid w:val="00994763"/>
    <w:rsid w:val="00A03BBD"/>
    <w:rsid w:val="00A107C4"/>
    <w:rsid w:val="00A345B5"/>
    <w:rsid w:val="00A97726"/>
    <w:rsid w:val="00A97FF9"/>
    <w:rsid w:val="00AB4713"/>
    <w:rsid w:val="00AD5D3B"/>
    <w:rsid w:val="00B718D4"/>
    <w:rsid w:val="00B92793"/>
    <w:rsid w:val="00BB390A"/>
    <w:rsid w:val="00BD5581"/>
    <w:rsid w:val="00BD74CB"/>
    <w:rsid w:val="00C04652"/>
    <w:rsid w:val="00C42E73"/>
    <w:rsid w:val="00C4585A"/>
    <w:rsid w:val="00CE1D0F"/>
    <w:rsid w:val="00CF6234"/>
    <w:rsid w:val="00D64A07"/>
    <w:rsid w:val="00D73A62"/>
    <w:rsid w:val="00D901F1"/>
    <w:rsid w:val="00E43305"/>
    <w:rsid w:val="00E62982"/>
    <w:rsid w:val="00F13817"/>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698</Words>
  <Characters>4191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18</cp:revision>
  <cp:lastPrinted>2024-01-10T11:31:00Z</cp:lastPrinted>
  <dcterms:created xsi:type="dcterms:W3CDTF">2022-08-10T07:51:00Z</dcterms:created>
  <dcterms:modified xsi:type="dcterms:W3CDTF">2024-01-10T11:32:00Z</dcterms:modified>
</cp:coreProperties>
</file>