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0C1E9A00" w:rsidR="00302D19" w:rsidRPr="00154360" w:rsidRDefault="00D57768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PIERWSZY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 xml:space="preserve">Nr </w:t>
            </w:r>
            <w:proofErr w:type="spellStart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ewid</w:t>
            </w:r>
            <w:proofErr w:type="spellEnd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D57768">
        <w:trPr>
          <w:trHeight w:val="105"/>
          <w:jc w:val="center"/>
        </w:trPr>
        <w:tc>
          <w:tcPr>
            <w:tcW w:w="366" w:type="dxa"/>
          </w:tcPr>
          <w:p w14:paraId="76E3AFF5" w14:textId="4C90C562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879" w:type="dxa"/>
          </w:tcPr>
          <w:p w14:paraId="2058F1EA" w14:textId="77777777" w:rsidR="009274EB" w:rsidRPr="009274EB" w:rsidRDefault="009274EB" w:rsidP="009274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74EB">
              <w:rPr>
                <w:rFonts w:ascii="Arial" w:hAnsi="Arial"/>
                <w:b/>
                <w:sz w:val="18"/>
                <w:szCs w:val="18"/>
              </w:rPr>
              <w:t>2713/3, 2709/3, 2709/8</w:t>
            </w:r>
          </w:p>
          <w:p w14:paraId="7D5B1DAF" w14:textId="79E9FB41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21" w:type="dxa"/>
          </w:tcPr>
          <w:p w14:paraId="78ACBDC3" w14:textId="425B18AE" w:rsidR="00757858" w:rsidRPr="00154360" w:rsidRDefault="009274EB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1639</w:t>
            </w:r>
          </w:p>
        </w:tc>
        <w:tc>
          <w:tcPr>
            <w:tcW w:w="1998" w:type="dxa"/>
          </w:tcPr>
          <w:p w14:paraId="5A2712E2" w14:textId="517A21DA" w:rsidR="00757858" w:rsidRPr="00154360" w:rsidRDefault="00526755" w:rsidP="00B45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ul. </w:t>
            </w:r>
            <w:r w:rsidR="009274EB">
              <w:rPr>
                <w:rFonts w:ascii="Arial" w:hAnsi="Arial" w:cs="Arial"/>
                <w:sz w:val="18"/>
              </w:rPr>
              <w:t>Konarskiego</w:t>
            </w:r>
          </w:p>
        </w:tc>
        <w:tc>
          <w:tcPr>
            <w:tcW w:w="1276" w:type="dxa"/>
          </w:tcPr>
          <w:p w14:paraId="157050AB" w14:textId="1634E1F2" w:rsidR="00757858" w:rsidRPr="00D57768" w:rsidRDefault="009274EB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2376B8">
              <w:rPr>
                <w:rFonts w:ascii="Arial" w:hAnsi="Arial" w:cs="Arial"/>
                <w:bCs/>
                <w:sz w:val="18"/>
              </w:rPr>
              <w:t>34</w:t>
            </w:r>
            <w:r>
              <w:rPr>
                <w:rFonts w:ascii="Arial" w:hAnsi="Arial" w:cs="Arial"/>
                <w:bCs/>
                <w:sz w:val="18"/>
              </w:rPr>
              <w:t>.000,00</w:t>
            </w:r>
          </w:p>
        </w:tc>
        <w:tc>
          <w:tcPr>
            <w:tcW w:w="1262" w:type="dxa"/>
          </w:tcPr>
          <w:p w14:paraId="0813552B" w14:textId="7DA5D4A6" w:rsidR="00757858" w:rsidRPr="00D57768" w:rsidRDefault="009274EB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2376B8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.</w:t>
            </w:r>
            <w:r w:rsidR="002376B8">
              <w:rPr>
                <w:rFonts w:ascii="Arial" w:hAnsi="Arial" w:cs="Arial"/>
                <w:bCs/>
                <w:sz w:val="18"/>
              </w:rPr>
              <w:t>4</w:t>
            </w:r>
            <w:r>
              <w:rPr>
                <w:rFonts w:ascii="Arial" w:hAnsi="Arial" w:cs="Arial"/>
                <w:bCs/>
                <w:sz w:val="18"/>
              </w:rPr>
              <w:t>00,00</w:t>
            </w:r>
          </w:p>
        </w:tc>
        <w:tc>
          <w:tcPr>
            <w:tcW w:w="1559" w:type="dxa"/>
          </w:tcPr>
          <w:p w14:paraId="048DD930" w14:textId="66E5DDE8" w:rsidR="00584457" w:rsidRPr="00154360" w:rsidRDefault="002376B8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A40782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</w:rPr>
              <w:t>6</w:t>
            </w:r>
            <w:r w:rsidR="00A40782">
              <w:rPr>
                <w:rFonts w:ascii="Arial" w:hAnsi="Arial" w:cs="Arial"/>
                <w:sz w:val="18"/>
              </w:rPr>
              <w:t>.202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92" w:type="dxa"/>
          </w:tcPr>
          <w:p w14:paraId="3C7A08C4" w14:textId="41580B40" w:rsidR="00757858" w:rsidRPr="00154360" w:rsidRDefault="002376B8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9274EB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="009274EB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74" w:type="dxa"/>
          </w:tcPr>
          <w:p w14:paraId="2CADDE12" w14:textId="6F05ECBC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2376B8">
              <w:rPr>
                <w:rFonts w:ascii="Arial" w:hAnsi="Arial" w:cs="Arial"/>
                <w:sz w:val="18"/>
              </w:rPr>
              <w:t>08</w:t>
            </w:r>
            <w:r w:rsidR="00D57768">
              <w:rPr>
                <w:rFonts w:ascii="Arial" w:hAnsi="Arial" w:cs="Arial"/>
                <w:sz w:val="18"/>
              </w:rPr>
              <w:t>.0</w:t>
            </w:r>
            <w:r w:rsidR="002376B8">
              <w:rPr>
                <w:rFonts w:ascii="Arial" w:hAnsi="Arial" w:cs="Arial"/>
                <w:sz w:val="18"/>
              </w:rPr>
              <w:t>6</w:t>
            </w:r>
            <w:r w:rsidR="00D57768">
              <w:rPr>
                <w:rFonts w:ascii="Arial" w:hAnsi="Arial" w:cs="Arial"/>
                <w:sz w:val="18"/>
              </w:rPr>
              <w:t>.202</w:t>
            </w:r>
            <w:r w:rsidR="002376B8">
              <w:rPr>
                <w:rFonts w:ascii="Arial" w:hAnsi="Arial" w:cs="Arial"/>
                <w:sz w:val="18"/>
              </w:rPr>
              <w:t>2</w:t>
            </w: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64845379" w14:textId="77777777" w:rsidR="009274EB" w:rsidRDefault="009274EB" w:rsidP="00526755">
      <w:pPr>
        <w:ind w:firstLine="708"/>
        <w:jc w:val="both"/>
        <w:rPr>
          <w:rFonts w:ascii="Arial" w:hAnsi="Arial"/>
          <w:color w:val="000000"/>
          <w:sz w:val="18"/>
          <w:szCs w:val="18"/>
        </w:rPr>
      </w:pPr>
      <w:r w:rsidRPr="009274EB">
        <w:rPr>
          <w:rFonts w:ascii="Arial" w:hAnsi="Arial"/>
          <w:color w:val="000000"/>
          <w:sz w:val="18"/>
          <w:szCs w:val="18"/>
        </w:rPr>
        <w:t xml:space="preserve">Niezabudowana nieruchomość gruntowa o regularnym kształcie, zbliżonym do prostokąta oraz wydzieloną drogą dojazdową do ul. Konarskiego. Dojazd do nieruchomości dogodny - drogą o nawierzchni bitumicznej. Powierzchnia nieruchomości płaska, porośnięta drzewami i krzewami, których usunięcie należeć będzie do inwestora. Przy granicy z nieruchomością oznaczoną numerem ewidencyjnym 2715 znajdują się pozostałości zabudowy gospodarczej, których usunięcie należeć będzie do inwestora. W sąsiedztwie nieruchomości zabudowa mieszkaniowa jednorodzinna oraz szkoła podstawowa. Sieci uzbrojenia znajdują się w drodze dojazdowej do nieruchomości – ul. Konarskiego. </w:t>
      </w:r>
    </w:p>
    <w:p w14:paraId="088D3A21" w14:textId="49B2BBE7" w:rsidR="00355791" w:rsidRDefault="009274EB" w:rsidP="00526755">
      <w:pPr>
        <w:ind w:firstLine="708"/>
        <w:jc w:val="both"/>
        <w:rPr>
          <w:rFonts w:ascii="Arial" w:hAnsi="Arial" w:cs="Arial"/>
          <w:color w:val="000000"/>
          <w:sz w:val="18"/>
        </w:rPr>
      </w:pPr>
      <w:r w:rsidRPr="009274EB">
        <w:rPr>
          <w:rFonts w:ascii="Arial" w:hAnsi="Arial" w:cs="Arial"/>
          <w:sz w:val="18"/>
          <w:szCs w:val="18"/>
        </w:rPr>
        <w:t>Zgodnie z obowiązującym miejscowym planem zagospodarowania przestrzennego, nieruchomość położona jest w obszarze oznaczonym symbole</w:t>
      </w:r>
      <w:r>
        <w:rPr>
          <w:rFonts w:ascii="Arial" w:hAnsi="Arial" w:cs="Arial"/>
          <w:sz w:val="18"/>
          <w:szCs w:val="18"/>
        </w:rPr>
        <w:t xml:space="preserve">m </w:t>
      </w:r>
      <w:r w:rsidRPr="009274EB">
        <w:rPr>
          <w:rFonts w:ascii="Arial" w:hAnsi="Arial" w:cs="Arial"/>
          <w:sz w:val="18"/>
          <w:szCs w:val="18"/>
        </w:rPr>
        <w:t>M2 oznaczającym tereny zabudowy mieszkaniowej jednorodzinnej oraz KL oznaczającym strefę komunikacji – drogę lokalną.</w:t>
      </w:r>
    </w:p>
    <w:p w14:paraId="7855D4BD" w14:textId="77777777" w:rsidR="00526755" w:rsidRDefault="00526755" w:rsidP="00355791">
      <w:pPr>
        <w:ind w:firstLine="708"/>
        <w:jc w:val="both"/>
        <w:rPr>
          <w:rFonts w:ascii="Arial" w:hAnsi="Arial" w:cs="Arial"/>
          <w:color w:val="000000"/>
          <w:sz w:val="18"/>
        </w:rPr>
      </w:pPr>
    </w:p>
    <w:p w14:paraId="5BCF709F" w14:textId="2C6CE5FC" w:rsidR="009274EB" w:rsidRPr="009274EB" w:rsidRDefault="00B848E8" w:rsidP="009274EB">
      <w:pPr>
        <w:ind w:firstLine="708"/>
        <w:rPr>
          <w:rFonts w:ascii="Arial" w:hAnsi="Arial"/>
          <w:b/>
          <w:sz w:val="18"/>
          <w:szCs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</w:t>
      </w:r>
      <w:r w:rsidR="00355791">
        <w:rPr>
          <w:rFonts w:ascii="Arial" w:hAnsi="Arial" w:cs="Arial"/>
          <w:color w:val="000000"/>
          <w:sz w:val="18"/>
        </w:rPr>
        <w:t>: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="009274EB" w:rsidRPr="009274EB">
        <w:rPr>
          <w:rFonts w:ascii="Arial" w:hAnsi="Arial"/>
          <w:bCs/>
          <w:sz w:val="18"/>
          <w:szCs w:val="18"/>
        </w:rPr>
        <w:t>ZG1G/00020195/7, ZG1G/00035008/8</w:t>
      </w:r>
    </w:p>
    <w:p w14:paraId="1CDCD180" w14:textId="77777777" w:rsidR="009274EB" w:rsidRDefault="009274EB" w:rsidP="00526755">
      <w:pPr>
        <w:ind w:firstLine="708"/>
        <w:jc w:val="both"/>
        <w:rPr>
          <w:rFonts w:ascii="Arial" w:hAnsi="Arial" w:cs="Arial"/>
          <w:sz w:val="18"/>
        </w:rPr>
      </w:pPr>
    </w:p>
    <w:p w14:paraId="2977A9DA" w14:textId="68BFB056" w:rsidR="00302D19" w:rsidRPr="00154360" w:rsidRDefault="00302D19" w:rsidP="00526755">
      <w:pPr>
        <w:ind w:firstLine="708"/>
        <w:jc w:val="both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sz w:val="18"/>
        </w:rPr>
        <w:t>Obciążenia i zobowiązania ciążące na nieruchomościach– Brak.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56EF9071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>upłynął</w:t>
      </w:r>
      <w:r w:rsidR="006B20BC">
        <w:rPr>
          <w:rFonts w:ascii="Arial" w:hAnsi="Arial" w:cs="Arial"/>
          <w:color w:val="000000"/>
          <w:sz w:val="18"/>
        </w:rPr>
        <w:t xml:space="preserve"> </w:t>
      </w:r>
      <w:r w:rsidR="002376B8">
        <w:rPr>
          <w:rFonts w:ascii="Arial" w:hAnsi="Arial" w:cs="Arial"/>
          <w:color w:val="000000"/>
          <w:sz w:val="18"/>
        </w:rPr>
        <w:t>12 maja</w:t>
      </w:r>
      <w:r w:rsidR="00526755">
        <w:rPr>
          <w:rFonts w:ascii="Arial" w:hAnsi="Arial" w:cs="Arial"/>
          <w:color w:val="000000"/>
          <w:sz w:val="18"/>
        </w:rPr>
        <w:t xml:space="preserve"> 202</w:t>
      </w:r>
      <w:r w:rsidR="002376B8">
        <w:rPr>
          <w:rFonts w:ascii="Arial" w:hAnsi="Arial" w:cs="Arial"/>
          <w:color w:val="000000"/>
          <w:sz w:val="18"/>
        </w:rPr>
        <w:t>2</w:t>
      </w:r>
      <w:r w:rsidR="00526755">
        <w:rPr>
          <w:rFonts w:ascii="Arial" w:hAnsi="Arial" w:cs="Arial"/>
          <w:color w:val="000000"/>
          <w:sz w:val="18"/>
        </w:rPr>
        <w:t xml:space="preserve"> r.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29D88089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526755">
        <w:rPr>
          <w:rFonts w:ascii="Arial" w:hAnsi="Arial" w:cs="Arial"/>
          <w:snapToGrid w:val="0"/>
          <w:sz w:val="18"/>
        </w:rPr>
        <w:t>35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376B8"/>
    <w:rsid w:val="00245BC9"/>
    <w:rsid w:val="002B6680"/>
    <w:rsid w:val="00302D19"/>
    <w:rsid w:val="00355791"/>
    <w:rsid w:val="003F7A6B"/>
    <w:rsid w:val="004364FB"/>
    <w:rsid w:val="004457BD"/>
    <w:rsid w:val="004A3153"/>
    <w:rsid w:val="004E4A7D"/>
    <w:rsid w:val="005129EF"/>
    <w:rsid w:val="00526755"/>
    <w:rsid w:val="00584457"/>
    <w:rsid w:val="005A577E"/>
    <w:rsid w:val="005B2D63"/>
    <w:rsid w:val="005D31D3"/>
    <w:rsid w:val="0061072C"/>
    <w:rsid w:val="00655CAA"/>
    <w:rsid w:val="00666DCF"/>
    <w:rsid w:val="006727FD"/>
    <w:rsid w:val="006B20BC"/>
    <w:rsid w:val="00757858"/>
    <w:rsid w:val="0084486A"/>
    <w:rsid w:val="00863599"/>
    <w:rsid w:val="008B5541"/>
    <w:rsid w:val="008C6431"/>
    <w:rsid w:val="009274EB"/>
    <w:rsid w:val="009D4D4F"/>
    <w:rsid w:val="00A14F86"/>
    <w:rsid w:val="00A40782"/>
    <w:rsid w:val="00AA6E7C"/>
    <w:rsid w:val="00B45EC4"/>
    <w:rsid w:val="00B848E8"/>
    <w:rsid w:val="00B92793"/>
    <w:rsid w:val="00BA68B8"/>
    <w:rsid w:val="00BD5AB1"/>
    <w:rsid w:val="00BF3A35"/>
    <w:rsid w:val="00CD2854"/>
    <w:rsid w:val="00D31597"/>
    <w:rsid w:val="00D57768"/>
    <w:rsid w:val="00D72A8D"/>
    <w:rsid w:val="00DD3AE8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2022-05-10T07:02:00Z</cp:lastPrinted>
  <dcterms:created xsi:type="dcterms:W3CDTF">2021-01-18T08:40:00Z</dcterms:created>
  <dcterms:modified xsi:type="dcterms:W3CDTF">2022-05-10T07:02:00Z</dcterms:modified>
</cp:coreProperties>
</file>