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7318D" w14:textId="77777777" w:rsidR="00302D19" w:rsidRPr="003D0F32" w:rsidRDefault="00302D19" w:rsidP="00302D19">
      <w:pPr>
        <w:pStyle w:val="Nagwek7"/>
        <w:jc w:val="center"/>
        <w:rPr>
          <w:rFonts w:ascii="Arial" w:hAnsi="Arial" w:cs="Arial"/>
          <w:b/>
          <w:sz w:val="18"/>
          <w:szCs w:val="18"/>
        </w:rPr>
      </w:pPr>
      <w:r w:rsidRPr="003D0F32">
        <w:rPr>
          <w:rFonts w:ascii="Arial" w:hAnsi="Arial" w:cs="Arial"/>
          <w:b/>
          <w:sz w:val="18"/>
          <w:szCs w:val="18"/>
        </w:rPr>
        <w:t>BURMISTRZ MIASTA ŻAGAŃ OGŁASZA</w:t>
      </w:r>
    </w:p>
    <w:p w14:paraId="4264EA3B" w14:textId="77777777" w:rsidR="00302D19" w:rsidRPr="003D0F32" w:rsidRDefault="004360E2" w:rsidP="00302D19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 w:rsidRPr="003D0F32">
        <w:rPr>
          <w:rFonts w:ascii="Arial" w:hAnsi="Arial" w:cs="Arial"/>
          <w:b/>
          <w:snapToGrid w:val="0"/>
          <w:sz w:val="18"/>
          <w:szCs w:val="18"/>
        </w:rPr>
        <w:t>PIERWSZY</w:t>
      </w:r>
      <w:r w:rsidR="00302D19" w:rsidRPr="003D0F32">
        <w:rPr>
          <w:rFonts w:ascii="Arial" w:hAnsi="Arial" w:cs="Arial"/>
          <w:b/>
          <w:snapToGrid w:val="0"/>
          <w:sz w:val="18"/>
          <w:szCs w:val="18"/>
        </w:rPr>
        <w:t xml:space="preserve"> NIEOGRANICZONY PRZETARG USTNY</w:t>
      </w:r>
    </w:p>
    <w:p w14:paraId="347AA496" w14:textId="77777777" w:rsidR="00302D19" w:rsidRPr="003D0F32" w:rsidRDefault="00302D19" w:rsidP="00302D19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3D0F32">
        <w:rPr>
          <w:rFonts w:ascii="Arial" w:hAnsi="Arial" w:cs="Arial"/>
          <w:b/>
          <w:snapToGrid w:val="0"/>
          <w:sz w:val="18"/>
          <w:szCs w:val="18"/>
        </w:rPr>
        <w:t>na sprzedaż komunalnych nieruchomości</w:t>
      </w:r>
    </w:p>
    <w:p w14:paraId="6008EF73" w14:textId="77777777" w:rsidR="00302D19" w:rsidRPr="003D0F32" w:rsidRDefault="00302D19" w:rsidP="00302D19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3D0F32">
        <w:rPr>
          <w:rFonts w:ascii="Arial" w:hAnsi="Arial" w:cs="Arial"/>
          <w:b/>
          <w:sz w:val="18"/>
          <w:szCs w:val="18"/>
        </w:rPr>
        <w:t>Nieruchomościami wyznaczonymi do sprzedaży na własność są:</w:t>
      </w:r>
    </w:p>
    <w:tbl>
      <w:tblPr>
        <w:tblStyle w:val="Tabela-Siatka"/>
        <w:tblpPr w:leftFromText="141" w:rightFromText="141" w:vertAnchor="text" w:tblpY="110"/>
        <w:tblW w:w="9217" w:type="dxa"/>
        <w:tblLook w:val="04A0" w:firstRow="1" w:lastRow="0" w:firstColumn="1" w:lastColumn="0" w:noHBand="0" w:noVBand="1"/>
      </w:tblPr>
      <w:tblGrid>
        <w:gridCol w:w="504"/>
        <w:gridCol w:w="1018"/>
        <w:gridCol w:w="1363"/>
        <w:gridCol w:w="788"/>
        <w:gridCol w:w="1282"/>
        <w:gridCol w:w="1035"/>
        <w:gridCol w:w="1136"/>
        <w:gridCol w:w="955"/>
        <w:gridCol w:w="1136"/>
      </w:tblGrid>
      <w:tr w:rsidR="00580F36" w:rsidRPr="003D0F32" w14:paraId="5BC1C246" w14:textId="77777777" w:rsidTr="003D0F32">
        <w:trPr>
          <w:trHeight w:val="736"/>
        </w:trPr>
        <w:tc>
          <w:tcPr>
            <w:tcW w:w="504" w:type="dxa"/>
          </w:tcPr>
          <w:p w14:paraId="09CC06B4" w14:textId="77777777" w:rsidR="00580F36" w:rsidRPr="003D0F32" w:rsidRDefault="00580F36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18" w:type="dxa"/>
          </w:tcPr>
          <w:p w14:paraId="7329DC36" w14:textId="77777777" w:rsidR="00580F36" w:rsidRPr="003D0F32" w:rsidRDefault="00580F36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Nr ewid. działki</w:t>
            </w:r>
          </w:p>
        </w:tc>
        <w:tc>
          <w:tcPr>
            <w:tcW w:w="1363" w:type="dxa"/>
          </w:tcPr>
          <w:p w14:paraId="27F205FF" w14:textId="77777777" w:rsidR="00580F36" w:rsidRPr="003D0F32" w:rsidRDefault="00580F36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Lokalizacja</w:t>
            </w:r>
          </w:p>
        </w:tc>
        <w:tc>
          <w:tcPr>
            <w:tcW w:w="788" w:type="dxa"/>
          </w:tcPr>
          <w:p w14:paraId="0ADCBD37" w14:textId="7AC1DDBC" w:rsidR="00580F36" w:rsidRPr="003D0F32" w:rsidRDefault="00580F36" w:rsidP="003D0F32">
            <w:pPr>
              <w:jc w:val="center"/>
              <w:rPr>
                <w:sz w:val="18"/>
                <w:szCs w:val="18"/>
              </w:rPr>
            </w:pPr>
            <w:r w:rsidRPr="003D0F32">
              <w:rPr>
                <w:sz w:val="18"/>
                <w:szCs w:val="18"/>
              </w:rPr>
              <w:t>Pow. (m</w:t>
            </w:r>
            <w:r w:rsidR="003D0F32" w:rsidRPr="003D0F32">
              <w:rPr>
                <w:sz w:val="18"/>
                <w:szCs w:val="18"/>
                <w:vertAlign w:val="superscript"/>
              </w:rPr>
              <w:t>2</w:t>
            </w:r>
            <w:r w:rsidRPr="003D0F32">
              <w:rPr>
                <w:sz w:val="18"/>
                <w:szCs w:val="18"/>
              </w:rPr>
              <w:t>)</w:t>
            </w:r>
          </w:p>
        </w:tc>
        <w:tc>
          <w:tcPr>
            <w:tcW w:w="1282" w:type="dxa"/>
          </w:tcPr>
          <w:p w14:paraId="51539596" w14:textId="77777777" w:rsidR="00580F36" w:rsidRPr="003D0F32" w:rsidRDefault="00580F36" w:rsidP="003D0F32">
            <w:pPr>
              <w:jc w:val="center"/>
              <w:rPr>
                <w:sz w:val="18"/>
                <w:szCs w:val="18"/>
              </w:rPr>
            </w:pPr>
            <w:r w:rsidRPr="003D0F32">
              <w:rPr>
                <w:sz w:val="18"/>
                <w:szCs w:val="18"/>
              </w:rPr>
              <w:t>Cena wywoławcza (zł)</w:t>
            </w:r>
          </w:p>
        </w:tc>
        <w:tc>
          <w:tcPr>
            <w:tcW w:w="1035" w:type="dxa"/>
          </w:tcPr>
          <w:p w14:paraId="0E9E7496" w14:textId="77777777" w:rsidR="00580F36" w:rsidRPr="003D0F32" w:rsidRDefault="00580F36" w:rsidP="003D0F32">
            <w:pPr>
              <w:jc w:val="center"/>
              <w:rPr>
                <w:sz w:val="18"/>
                <w:szCs w:val="18"/>
              </w:rPr>
            </w:pPr>
            <w:r w:rsidRPr="003D0F32">
              <w:rPr>
                <w:sz w:val="18"/>
                <w:szCs w:val="18"/>
              </w:rPr>
              <w:t>Wadium (zł)</w:t>
            </w:r>
          </w:p>
        </w:tc>
        <w:tc>
          <w:tcPr>
            <w:tcW w:w="1136" w:type="dxa"/>
          </w:tcPr>
          <w:p w14:paraId="6FEB50D7" w14:textId="77777777" w:rsidR="00580F36" w:rsidRPr="003D0F32" w:rsidRDefault="00580F36" w:rsidP="003D0F32">
            <w:pPr>
              <w:jc w:val="center"/>
              <w:rPr>
                <w:sz w:val="18"/>
                <w:szCs w:val="18"/>
              </w:rPr>
            </w:pPr>
            <w:r w:rsidRPr="003D0F32">
              <w:rPr>
                <w:sz w:val="18"/>
                <w:szCs w:val="18"/>
              </w:rPr>
              <w:t>Termin przetargu</w:t>
            </w:r>
          </w:p>
        </w:tc>
        <w:tc>
          <w:tcPr>
            <w:tcW w:w="955" w:type="dxa"/>
          </w:tcPr>
          <w:p w14:paraId="31894AB5" w14:textId="77777777" w:rsidR="00580F36" w:rsidRPr="003D0F32" w:rsidRDefault="00580F36" w:rsidP="003D0F32">
            <w:pPr>
              <w:jc w:val="center"/>
              <w:rPr>
                <w:sz w:val="18"/>
                <w:szCs w:val="18"/>
              </w:rPr>
            </w:pPr>
            <w:r w:rsidRPr="003D0F32">
              <w:rPr>
                <w:sz w:val="18"/>
                <w:szCs w:val="18"/>
              </w:rPr>
              <w:t>Godzina</w:t>
            </w:r>
          </w:p>
        </w:tc>
        <w:tc>
          <w:tcPr>
            <w:tcW w:w="1136" w:type="dxa"/>
          </w:tcPr>
          <w:p w14:paraId="7B03CC4E" w14:textId="77777777" w:rsidR="00580F36" w:rsidRPr="003D0F32" w:rsidRDefault="00580F36" w:rsidP="003D0F32">
            <w:pPr>
              <w:jc w:val="center"/>
              <w:rPr>
                <w:sz w:val="18"/>
                <w:szCs w:val="18"/>
              </w:rPr>
            </w:pPr>
            <w:r w:rsidRPr="003D0F32">
              <w:rPr>
                <w:sz w:val="18"/>
                <w:szCs w:val="18"/>
              </w:rPr>
              <w:t>Termin wpłacania wadium</w:t>
            </w:r>
          </w:p>
        </w:tc>
      </w:tr>
      <w:tr w:rsidR="003D0F32" w:rsidRPr="003D0F32" w14:paraId="79979DA4" w14:textId="77777777" w:rsidTr="003D0F32">
        <w:trPr>
          <w:trHeight w:val="539"/>
        </w:trPr>
        <w:tc>
          <w:tcPr>
            <w:tcW w:w="504" w:type="dxa"/>
          </w:tcPr>
          <w:p w14:paraId="3346CDAC" w14:textId="77777777" w:rsidR="003D0F32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</w:tcPr>
          <w:p w14:paraId="3E4D1BF2" w14:textId="77777777" w:rsidR="003D0F32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1355/93</w:t>
            </w:r>
          </w:p>
        </w:tc>
        <w:tc>
          <w:tcPr>
            <w:tcW w:w="1363" w:type="dxa"/>
          </w:tcPr>
          <w:p w14:paraId="2F35F24D" w14:textId="77777777" w:rsidR="003D0F32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ul. Długosza</w:t>
            </w:r>
          </w:p>
        </w:tc>
        <w:tc>
          <w:tcPr>
            <w:tcW w:w="788" w:type="dxa"/>
          </w:tcPr>
          <w:p w14:paraId="439D3037" w14:textId="77777777" w:rsidR="003D0F32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1282" w:type="dxa"/>
          </w:tcPr>
          <w:p w14:paraId="004F8953" w14:textId="77777777" w:rsidR="003D0F32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73.000,00</w:t>
            </w:r>
          </w:p>
        </w:tc>
        <w:tc>
          <w:tcPr>
            <w:tcW w:w="1035" w:type="dxa"/>
          </w:tcPr>
          <w:p w14:paraId="0653D261" w14:textId="77777777" w:rsidR="003D0F32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7.300,00</w:t>
            </w:r>
          </w:p>
        </w:tc>
        <w:tc>
          <w:tcPr>
            <w:tcW w:w="1136" w:type="dxa"/>
          </w:tcPr>
          <w:p w14:paraId="58BA8092" w14:textId="18C52EFD" w:rsidR="003D0F32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sz w:val="18"/>
                <w:szCs w:val="18"/>
              </w:rPr>
              <w:t>6.10.2020</w:t>
            </w:r>
          </w:p>
        </w:tc>
        <w:tc>
          <w:tcPr>
            <w:tcW w:w="955" w:type="dxa"/>
          </w:tcPr>
          <w:p w14:paraId="05E34522" w14:textId="77777777" w:rsidR="003D0F32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136" w:type="dxa"/>
          </w:tcPr>
          <w:p w14:paraId="7ADFDFBF" w14:textId="77777777" w:rsidR="003D0F32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02.10.2020</w:t>
            </w:r>
          </w:p>
        </w:tc>
      </w:tr>
      <w:tr w:rsidR="003D0F32" w:rsidRPr="003D0F32" w14:paraId="46CE26A4" w14:textId="77777777" w:rsidTr="003D0F32">
        <w:trPr>
          <w:trHeight w:val="590"/>
        </w:trPr>
        <w:tc>
          <w:tcPr>
            <w:tcW w:w="504" w:type="dxa"/>
          </w:tcPr>
          <w:p w14:paraId="48879523" w14:textId="77777777" w:rsidR="003D0F32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</w:tcPr>
          <w:p w14:paraId="14714399" w14:textId="77777777" w:rsidR="003D0F32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1355/94</w:t>
            </w:r>
          </w:p>
        </w:tc>
        <w:tc>
          <w:tcPr>
            <w:tcW w:w="1363" w:type="dxa"/>
          </w:tcPr>
          <w:p w14:paraId="583AFCED" w14:textId="77777777" w:rsidR="003D0F32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ul. Długosza</w:t>
            </w:r>
          </w:p>
        </w:tc>
        <w:tc>
          <w:tcPr>
            <w:tcW w:w="788" w:type="dxa"/>
          </w:tcPr>
          <w:p w14:paraId="6A0600B6" w14:textId="77777777" w:rsidR="003D0F32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896</w:t>
            </w:r>
          </w:p>
        </w:tc>
        <w:tc>
          <w:tcPr>
            <w:tcW w:w="1282" w:type="dxa"/>
          </w:tcPr>
          <w:p w14:paraId="0356468C" w14:textId="77777777" w:rsidR="003D0F32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71.000,00</w:t>
            </w:r>
          </w:p>
        </w:tc>
        <w:tc>
          <w:tcPr>
            <w:tcW w:w="1035" w:type="dxa"/>
          </w:tcPr>
          <w:p w14:paraId="1FDD2913" w14:textId="77777777" w:rsidR="003D0F32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7.100,00</w:t>
            </w:r>
          </w:p>
        </w:tc>
        <w:tc>
          <w:tcPr>
            <w:tcW w:w="1136" w:type="dxa"/>
          </w:tcPr>
          <w:p w14:paraId="027D8AEF" w14:textId="580F6913" w:rsidR="003D0F32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sz w:val="18"/>
                <w:szCs w:val="18"/>
              </w:rPr>
              <w:t>6.10.2020</w:t>
            </w:r>
          </w:p>
        </w:tc>
        <w:tc>
          <w:tcPr>
            <w:tcW w:w="955" w:type="dxa"/>
          </w:tcPr>
          <w:p w14:paraId="25479BD0" w14:textId="77777777" w:rsidR="003D0F32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9.30</w:t>
            </w:r>
          </w:p>
        </w:tc>
        <w:tc>
          <w:tcPr>
            <w:tcW w:w="1136" w:type="dxa"/>
          </w:tcPr>
          <w:p w14:paraId="47313BC1" w14:textId="77777777" w:rsidR="003D0F32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02.10.2020</w:t>
            </w:r>
          </w:p>
        </w:tc>
      </w:tr>
      <w:tr w:rsidR="003D0F32" w:rsidRPr="003D0F32" w14:paraId="558979D4" w14:textId="77777777" w:rsidTr="003D0F32">
        <w:trPr>
          <w:trHeight w:val="301"/>
        </w:trPr>
        <w:tc>
          <w:tcPr>
            <w:tcW w:w="504" w:type="dxa"/>
          </w:tcPr>
          <w:p w14:paraId="6DAD3F03" w14:textId="77777777" w:rsidR="003D0F32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14:paraId="2A574356" w14:textId="77777777" w:rsidR="003D0F32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1355/100</w:t>
            </w:r>
          </w:p>
        </w:tc>
        <w:tc>
          <w:tcPr>
            <w:tcW w:w="1363" w:type="dxa"/>
          </w:tcPr>
          <w:p w14:paraId="70BF0DC9" w14:textId="77777777" w:rsidR="003D0F32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ul. Długosza</w:t>
            </w:r>
          </w:p>
        </w:tc>
        <w:tc>
          <w:tcPr>
            <w:tcW w:w="788" w:type="dxa"/>
          </w:tcPr>
          <w:p w14:paraId="6C80C629" w14:textId="77777777" w:rsidR="003D0F32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82" w:type="dxa"/>
          </w:tcPr>
          <w:p w14:paraId="233F13B3" w14:textId="77777777" w:rsidR="003D0F32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104.000,00</w:t>
            </w:r>
          </w:p>
        </w:tc>
        <w:tc>
          <w:tcPr>
            <w:tcW w:w="1035" w:type="dxa"/>
          </w:tcPr>
          <w:p w14:paraId="45E376CB" w14:textId="77777777" w:rsidR="003D0F32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10.400,00</w:t>
            </w:r>
          </w:p>
        </w:tc>
        <w:tc>
          <w:tcPr>
            <w:tcW w:w="1136" w:type="dxa"/>
          </w:tcPr>
          <w:p w14:paraId="42512F80" w14:textId="2206AD41" w:rsidR="003D0F32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sz w:val="18"/>
                <w:szCs w:val="18"/>
              </w:rPr>
              <w:t>6.10.2020</w:t>
            </w:r>
          </w:p>
        </w:tc>
        <w:tc>
          <w:tcPr>
            <w:tcW w:w="955" w:type="dxa"/>
          </w:tcPr>
          <w:p w14:paraId="3F980E9A" w14:textId="77777777" w:rsidR="003D0F32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136" w:type="dxa"/>
          </w:tcPr>
          <w:p w14:paraId="47750043" w14:textId="77777777" w:rsidR="003D0F32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02.10.2020</w:t>
            </w:r>
          </w:p>
          <w:p w14:paraId="6E97EDC4" w14:textId="77777777" w:rsidR="003D0F32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D0F32" w:rsidRPr="003D0F32" w14:paraId="53EAED6C" w14:textId="77777777" w:rsidTr="003D0F32">
        <w:trPr>
          <w:trHeight w:val="448"/>
        </w:trPr>
        <w:tc>
          <w:tcPr>
            <w:tcW w:w="504" w:type="dxa"/>
          </w:tcPr>
          <w:p w14:paraId="16139D26" w14:textId="77777777" w:rsidR="00580F36" w:rsidRPr="003D0F32" w:rsidRDefault="00580F36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</w:tcPr>
          <w:p w14:paraId="09807A33" w14:textId="77777777" w:rsidR="00580F36" w:rsidRPr="003D0F32" w:rsidRDefault="00580F36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1355/101</w:t>
            </w:r>
          </w:p>
        </w:tc>
        <w:tc>
          <w:tcPr>
            <w:tcW w:w="1363" w:type="dxa"/>
          </w:tcPr>
          <w:p w14:paraId="20DC9D44" w14:textId="77777777" w:rsidR="00580F36" w:rsidRPr="003D0F32" w:rsidRDefault="00580F36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Ul. Długosza</w:t>
            </w:r>
          </w:p>
        </w:tc>
        <w:tc>
          <w:tcPr>
            <w:tcW w:w="788" w:type="dxa"/>
          </w:tcPr>
          <w:p w14:paraId="4A8A1005" w14:textId="77777777" w:rsidR="00580F36" w:rsidRPr="003D0F32" w:rsidRDefault="00580F36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1302</w:t>
            </w:r>
          </w:p>
        </w:tc>
        <w:tc>
          <w:tcPr>
            <w:tcW w:w="1282" w:type="dxa"/>
          </w:tcPr>
          <w:p w14:paraId="2D95733F" w14:textId="77777777" w:rsidR="00580F36" w:rsidRPr="003D0F32" w:rsidRDefault="00580F36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104.000,00</w:t>
            </w:r>
          </w:p>
        </w:tc>
        <w:tc>
          <w:tcPr>
            <w:tcW w:w="1035" w:type="dxa"/>
          </w:tcPr>
          <w:p w14:paraId="59731326" w14:textId="77777777" w:rsidR="00580F36" w:rsidRPr="003D0F32" w:rsidRDefault="00580F36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10.400,00</w:t>
            </w:r>
          </w:p>
        </w:tc>
        <w:tc>
          <w:tcPr>
            <w:tcW w:w="1136" w:type="dxa"/>
          </w:tcPr>
          <w:p w14:paraId="2EB27BC9" w14:textId="77777777" w:rsidR="00580F36" w:rsidRPr="003D0F32" w:rsidRDefault="00580F36" w:rsidP="003D0F32">
            <w:pPr>
              <w:spacing w:before="60"/>
              <w:jc w:val="center"/>
              <w:rPr>
                <w:sz w:val="18"/>
                <w:szCs w:val="18"/>
              </w:rPr>
            </w:pPr>
            <w:r w:rsidRPr="003D0F32">
              <w:rPr>
                <w:sz w:val="18"/>
                <w:szCs w:val="18"/>
              </w:rPr>
              <w:t>6.10.2020</w:t>
            </w:r>
          </w:p>
        </w:tc>
        <w:tc>
          <w:tcPr>
            <w:tcW w:w="955" w:type="dxa"/>
          </w:tcPr>
          <w:p w14:paraId="1043A5D7" w14:textId="77777777" w:rsidR="00580F36" w:rsidRPr="003D0F32" w:rsidRDefault="00580F36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1136" w:type="dxa"/>
          </w:tcPr>
          <w:p w14:paraId="0E3DD817" w14:textId="77777777" w:rsidR="00580F36" w:rsidRPr="003D0F32" w:rsidRDefault="00580F36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02.10.2020</w:t>
            </w:r>
          </w:p>
          <w:p w14:paraId="7597998F" w14:textId="77777777" w:rsidR="00580F36" w:rsidRPr="003D0F32" w:rsidRDefault="00580F36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D0F32" w:rsidRPr="003D0F32" w14:paraId="52F353AE" w14:textId="77777777" w:rsidTr="003D0F32">
        <w:trPr>
          <w:trHeight w:val="614"/>
        </w:trPr>
        <w:tc>
          <w:tcPr>
            <w:tcW w:w="504" w:type="dxa"/>
          </w:tcPr>
          <w:p w14:paraId="76A3266B" w14:textId="77777777" w:rsidR="00580F36" w:rsidRPr="003D0F32" w:rsidRDefault="00580F36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</w:tcPr>
          <w:p w14:paraId="6C05BD12" w14:textId="77777777" w:rsidR="00580F36" w:rsidRPr="003D0F32" w:rsidRDefault="00580F36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1355/102</w:t>
            </w:r>
          </w:p>
        </w:tc>
        <w:tc>
          <w:tcPr>
            <w:tcW w:w="1363" w:type="dxa"/>
          </w:tcPr>
          <w:p w14:paraId="33335274" w14:textId="77777777" w:rsidR="00580F36" w:rsidRPr="003D0F32" w:rsidRDefault="00580F36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Ul. Długosza</w:t>
            </w:r>
          </w:p>
        </w:tc>
        <w:tc>
          <w:tcPr>
            <w:tcW w:w="788" w:type="dxa"/>
          </w:tcPr>
          <w:p w14:paraId="52EEE9CE" w14:textId="77777777" w:rsidR="00580F36" w:rsidRPr="003D0F32" w:rsidRDefault="00580F36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1397</w:t>
            </w:r>
          </w:p>
        </w:tc>
        <w:tc>
          <w:tcPr>
            <w:tcW w:w="1282" w:type="dxa"/>
          </w:tcPr>
          <w:p w14:paraId="328C707C" w14:textId="77777777" w:rsidR="00580F36" w:rsidRPr="003D0F32" w:rsidRDefault="00580F36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107.000,00</w:t>
            </w:r>
          </w:p>
        </w:tc>
        <w:tc>
          <w:tcPr>
            <w:tcW w:w="1035" w:type="dxa"/>
          </w:tcPr>
          <w:p w14:paraId="50C4070F" w14:textId="77777777" w:rsidR="00580F36" w:rsidRPr="003D0F32" w:rsidRDefault="00580F36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10.700,00</w:t>
            </w:r>
          </w:p>
        </w:tc>
        <w:tc>
          <w:tcPr>
            <w:tcW w:w="1136" w:type="dxa"/>
          </w:tcPr>
          <w:p w14:paraId="0B4FA544" w14:textId="77777777" w:rsidR="00580F36" w:rsidRPr="003D0F32" w:rsidRDefault="00580F36" w:rsidP="003D0F32">
            <w:pPr>
              <w:spacing w:before="60"/>
              <w:jc w:val="center"/>
              <w:rPr>
                <w:sz w:val="18"/>
                <w:szCs w:val="18"/>
              </w:rPr>
            </w:pPr>
            <w:r w:rsidRPr="003D0F32">
              <w:rPr>
                <w:sz w:val="18"/>
                <w:szCs w:val="18"/>
              </w:rPr>
              <w:t>6.10.2020</w:t>
            </w:r>
          </w:p>
        </w:tc>
        <w:tc>
          <w:tcPr>
            <w:tcW w:w="955" w:type="dxa"/>
          </w:tcPr>
          <w:p w14:paraId="0983DAE1" w14:textId="77777777" w:rsidR="00580F36" w:rsidRPr="003D0F32" w:rsidRDefault="00580F36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136" w:type="dxa"/>
          </w:tcPr>
          <w:p w14:paraId="29F745A1" w14:textId="77777777" w:rsidR="00580F36" w:rsidRPr="003D0F32" w:rsidRDefault="00580F36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02.10.2020</w:t>
            </w:r>
          </w:p>
          <w:p w14:paraId="22708D8E" w14:textId="0E95F57C" w:rsidR="00580F36" w:rsidRPr="003D0F32" w:rsidRDefault="00580F36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0F36" w:rsidRPr="003D0F32" w14:paraId="027B5552" w14:textId="77777777" w:rsidTr="003D0F32">
        <w:trPr>
          <w:trHeight w:val="636"/>
        </w:trPr>
        <w:tc>
          <w:tcPr>
            <w:tcW w:w="504" w:type="dxa"/>
          </w:tcPr>
          <w:p w14:paraId="48FC907A" w14:textId="5084CA09" w:rsidR="00580F36" w:rsidRPr="003D0F32" w:rsidRDefault="00580F36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</w:tcPr>
          <w:p w14:paraId="1C3F8139" w14:textId="08154B45" w:rsidR="00580F36" w:rsidRPr="003D0F32" w:rsidRDefault="00580F36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1355/103</w:t>
            </w:r>
          </w:p>
        </w:tc>
        <w:tc>
          <w:tcPr>
            <w:tcW w:w="1363" w:type="dxa"/>
          </w:tcPr>
          <w:p w14:paraId="4B4D2692" w14:textId="044C7244" w:rsidR="00580F36" w:rsidRPr="003D0F32" w:rsidRDefault="00580F36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Ul. Długosza</w:t>
            </w:r>
          </w:p>
        </w:tc>
        <w:tc>
          <w:tcPr>
            <w:tcW w:w="788" w:type="dxa"/>
          </w:tcPr>
          <w:p w14:paraId="69CD9816" w14:textId="553081CB" w:rsidR="00580F36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1749</w:t>
            </w:r>
          </w:p>
        </w:tc>
        <w:tc>
          <w:tcPr>
            <w:tcW w:w="1282" w:type="dxa"/>
          </w:tcPr>
          <w:p w14:paraId="0F507729" w14:textId="663F68C5" w:rsidR="00580F36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115.000,00</w:t>
            </w:r>
          </w:p>
        </w:tc>
        <w:tc>
          <w:tcPr>
            <w:tcW w:w="1035" w:type="dxa"/>
          </w:tcPr>
          <w:p w14:paraId="1CF81A57" w14:textId="519D0102" w:rsidR="00580F36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11.500,00</w:t>
            </w:r>
          </w:p>
        </w:tc>
        <w:tc>
          <w:tcPr>
            <w:tcW w:w="1136" w:type="dxa"/>
          </w:tcPr>
          <w:p w14:paraId="75174927" w14:textId="546CBA11" w:rsidR="00580F36" w:rsidRPr="003D0F32" w:rsidRDefault="003D0F32" w:rsidP="003D0F32">
            <w:pPr>
              <w:spacing w:before="60"/>
              <w:jc w:val="center"/>
              <w:rPr>
                <w:sz w:val="18"/>
                <w:szCs w:val="18"/>
              </w:rPr>
            </w:pPr>
            <w:r w:rsidRPr="003D0F32">
              <w:rPr>
                <w:sz w:val="18"/>
                <w:szCs w:val="18"/>
              </w:rPr>
              <w:t>6.10.2020</w:t>
            </w:r>
          </w:p>
        </w:tc>
        <w:tc>
          <w:tcPr>
            <w:tcW w:w="955" w:type="dxa"/>
          </w:tcPr>
          <w:p w14:paraId="195E5D4C" w14:textId="62916EAE" w:rsidR="00580F36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1136" w:type="dxa"/>
          </w:tcPr>
          <w:p w14:paraId="542DF776" w14:textId="186442A2" w:rsidR="00580F36" w:rsidRPr="003D0F32" w:rsidRDefault="003D0F32" w:rsidP="003D0F32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D0F32">
              <w:rPr>
                <w:color w:val="000000"/>
                <w:sz w:val="18"/>
                <w:szCs w:val="18"/>
              </w:rPr>
              <w:t>02.10.2020</w:t>
            </w:r>
          </w:p>
        </w:tc>
      </w:tr>
    </w:tbl>
    <w:p w14:paraId="37948820" w14:textId="3BC7F57B" w:rsidR="00344B6A" w:rsidRPr="003D0F32" w:rsidRDefault="00344B6A" w:rsidP="003D0F32">
      <w:pPr>
        <w:spacing w:before="6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3D0F32">
        <w:rPr>
          <w:rFonts w:ascii="Arial" w:hAnsi="Arial" w:cs="Arial"/>
          <w:color w:val="000000"/>
          <w:sz w:val="18"/>
          <w:szCs w:val="18"/>
        </w:rPr>
        <w:t>Nieruchomości niezabudowane, położone w obrębie 1 miasta. Dojazd do nieruchomości drogą o nawierzchni bitumicznej, utwardzonej betonowej oraz drogą o nawierzchni gruntowej wydzieloną geodezyjnie. Nieruchomości położone w sąsiedztwie zabudowy mieszkaniowej jednorodzinnej. Położenie w średniej odległości od centrów handlowo – usługowych oraz miejsc użyteczności publicznej. Dostęp do sieci wodn</w:t>
      </w:r>
      <w:r w:rsidR="00676347" w:rsidRPr="003D0F32">
        <w:rPr>
          <w:rFonts w:ascii="Arial" w:hAnsi="Arial" w:cs="Arial"/>
          <w:color w:val="000000"/>
          <w:sz w:val="18"/>
          <w:szCs w:val="18"/>
        </w:rPr>
        <w:t>ej</w:t>
      </w:r>
      <w:r w:rsidRPr="003D0F32">
        <w:rPr>
          <w:rFonts w:ascii="Arial" w:hAnsi="Arial" w:cs="Arial"/>
          <w:color w:val="000000"/>
          <w:sz w:val="18"/>
          <w:szCs w:val="18"/>
        </w:rPr>
        <w:t xml:space="preserve"> </w:t>
      </w:r>
      <w:r w:rsidR="00676347" w:rsidRPr="003D0F32">
        <w:rPr>
          <w:rFonts w:ascii="Arial" w:hAnsi="Arial" w:cs="Arial"/>
          <w:color w:val="000000"/>
          <w:sz w:val="18"/>
          <w:szCs w:val="18"/>
        </w:rPr>
        <w:t xml:space="preserve">i </w:t>
      </w:r>
      <w:r w:rsidRPr="003D0F32">
        <w:rPr>
          <w:rFonts w:ascii="Arial" w:hAnsi="Arial" w:cs="Arial"/>
          <w:color w:val="000000"/>
          <w:sz w:val="18"/>
          <w:szCs w:val="18"/>
        </w:rPr>
        <w:t>kanalizacyjnej</w:t>
      </w:r>
      <w:r w:rsidR="00676347" w:rsidRPr="003D0F32">
        <w:rPr>
          <w:rFonts w:ascii="Arial" w:hAnsi="Arial" w:cs="Arial"/>
          <w:color w:val="000000"/>
          <w:sz w:val="18"/>
          <w:szCs w:val="18"/>
        </w:rPr>
        <w:t xml:space="preserve">. Pozostałe sieci znajdują się w sąsiednich </w:t>
      </w:r>
      <w:r w:rsidRPr="003D0F32">
        <w:rPr>
          <w:rFonts w:ascii="Arial" w:hAnsi="Arial" w:cs="Arial"/>
          <w:color w:val="000000"/>
          <w:sz w:val="18"/>
          <w:szCs w:val="18"/>
        </w:rPr>
        <w:t>ulicach – dostępność do sieci jest dobra. Kształt nieruchomości regularny. Powierzchnia nieruchomości jest płaska, nieogrodzona, zadrzewiona i zakrzewiona.</w:t>
      </w:r>
      <w:r w:rsidR="00676347" w:rsidRPr="003D0F32">
        <w:rPr>
          <w:rFonts w:ascii="Arial" w:hAnsi="Arial" w:cs="Arial"/>
          <w:color w:val="000000"/>
          <w:sz w:val="18"/>
          <w:szCs w:val="18"/>
        </w:rPr>
        <w:t xml:space="preserve"> Wycinka drzew należeć będzie do inwestora.</w:t>
      </w:r>
      <w:r w:rsidRPr="003D0F32">
        <w:rPr>
          <w:rFonts w:ascii="Arial" w:hAnsi="Arial" w:cs="Arial"/>
          <w:color w:val="000000"/>
          <w:sz w:val="18"/>
          <w:szCs w:val="18"/>
        </w:rPr>
        <w:t xml:space="preserve"> Lokalizacja nieruchomości dla określonej funkcji jest korzystna.</w:t>
      </w:r>
      <w:r w:rsidR="003D0F32" w:rsidRPr="003D0F32">
        <w:rPr>
          <w:rFonts w:ascii="Arial" w:hAnsi="Arial" w:cs="Arial"/>
          <w:color w:val="000000"/>
          <w:sz w:val="18"/>
          <w:szCs w:val="18"/>
        </w:rPr>
        <w:t xml:space="preserve"> Na nieruchomości oznaczonej numerem ewidencyjnym 1355/103 znajdują się pozostałości budynku o konstrukcji betonowej, których usunięcie będzie należało do inwestora.</w:t>
      </w:r>
    </w:p>
    <w:p w14:paraId="58371601" w14:textId="77777777" w:rsidR="00344B6A" w:rsidRPr="003D0F32" w:rsidRDefault="00344B6A" w:rsidP="00302D19">
      <w:pPr>
        <w:spacing w:before="60"/>
        <w:ind w:firstLine="709"/>
        <w:jc w:val="both"/>
        <w:rPr>
          <w:rFonts w:ascii="Arial" w:hAnsi="Arial" w:cs="Arial"/>
          <w:sz w:val="18"/>
          <w:szCs w:val="18"/>
        </w:rPr>
      </w:pPr>
      <w:r w:rsidRPr="003D0F32">
        <w:rPr>
          <w:rFonts w:ascii="Arial" w:hAnsi="Arial" w:cs="Arial"/>
          <w:sz w:val="18"/>
          <w:szCs w:val="18"/>
        </w:rPr>
        <w:t>Funkcja nieruchomości wyznaczona obowiązującym planem zagospodarowania przestrzennego – oznaczona symbolem</w:t>
      </w:r>
      <w:r w:rsidR="00676347" w:rsidRPr="003D0F32">
        <w:rPr>
          <w:rFonts w:ascii="Arial" w:hAnsi="Arial" w:cs="Arial"/>
          <w:sz w:val="18"/>
          <w:szCs w:val="18"/>
        </w:rPr>
        <w:t xml:space="preserve"> 4</w:t>
      </w:r>
      <w:r w:rsidRPr="003D0F32">
        <w:rPr>
          <w:rFonts w:ascii="Arial" w:hAnsi="Arial" w:cs="Arial"/>
          <w:sz w:val="18"/>
          <w:szCs w:val="18"/>
        </w:rPr>
        <w:t xml:space="preserve"> MN – teren zabudowy mieszkaniowej jednorodzinnej.</w:t>
      </w:r>
    </w:p>
    <w:p w14:paraId="54541129" w14:textId="77777777" w:rsidR="00302D19" w:rsidRPr="003D0F32" w:rsidRDefault="00B848E8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3D0F32">
        <w:rPr>
          <w:rFonts w:ascii="Arial" w:hAnsi="Arial" w:cs="Arial"/>
          <w:color w:val="000000"/>
          <w:sz w:val="18"/>
          <w:szCs w:val="18"/>
        </w:rPr>
        <w:t>Nieruchomości</w:t>
      </w:r>
      <w:r w:rsidR="00BA68B8" w:rsidRPr="003D0F32">
        <w:rPr>
          <w:rFonts w:ascii="Arial" w:hAnsi="Arial" w:cs="Arial"/>
          <w:color w:val="000000"/>
          <w:sz w:val="18"/>
          <w:szCs w:val="18"/>
        </w:rPr>
        <w:t xml:space="preserve"> wpisane są w księdze wieczystej KW nr ZG1G/</w:t>
      </w:r>
      <w:r w:rsidR="00344B6A" w:rsidRPr="003D0F32">
        <w:rPr>
          <w:rFonts w:ascii="Arial" w:hAnsi="Arial" w:cs="Arial"/>
          <w:color w:val="000000"/>
          <w:sz w:val="18"/>
          <w:szCs w:val="18"/>
        </w:rPr>
        <w:t>00036758/7</w:t>
      </w:r>
      <w:r w:rsidR="00DD3AE8" w:rsidRPr="003D0F32">
        <w:rPr>
          <w:rFonts w:ascii="Arial" w:hAnsi="Arial" w:cs="Arial"/>
          <w:color w:val="000000"/>
          <w:sz w:val="18"/>
          <w:szCs w:val="18"/>
        </w:rPr>
        <w:t>.</w:t>
      </w:r>
    </w:p>
    <w:p w14:paraId="382321D8" w14:textId="77777777" w:rsidR="00302D19" w:rsidRPr="003D0F32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18"/>
          <w:szCs w:val="18"/>
        </w:rPr>
      </w:pPr>
      <w:r w:rsidRPr="003D0F32">
        <w:rPr>
          <w:rFonts w:ascii="Arial" w:hAnsi="Arial" w:cs="Arial"/>
          <w:b w:val="0"/>
          <w:sz w:val="18"/>
          <w:szCs w:val="18"/>
        </w:rPr>
        <w:t xml:space="preserve">Obciążenia i zobowiązania ciążące na nieruchomościach– </w:t>
      </w:r>
      <w:r w:rsidRPr="003D0F32">
        <w:rPr>
          <w:rFonts w:ascii="Arial" w:hAnsi="Arial" w:cs="Arial"/>
          <w:sz w:val="18"/>
          <w:szCs w:val="18"/>
        </w:rPr>
        <w:t>Brak</w:t>
      </w:r>
      <w:r w:rsidRPr="003D0F32">
        <w:rPr>
          <w:rFonts w:ascii="Arial" w:hAnsi="Arial" w:cs="Arial"/>
          <w:b w:val="0"/>
          <w:sz w:val="18"/>
          <w:szCs w:val="18"/>
        </w:rPr>
        <w:t>.</w:t>
      </w:r>
    </w:p>
    <w:p w14:paraId="36D62E0A" w14:textId="77777777" w:rsidR="00302D19" w:rsidRPr="003D0F32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3D0F32">
        <w:rPr>
          <w:rFonts w:ascii="Arial" w:hAnsi="Arial" w:cs="Arial"/>
          <w:b w:val="0"/>
          <w:color w:val="000000"/>
          <w:sz w:val="18"/>
          <w:szCs w:val="18"/>
        </w:rPr>
        <w:t>Termin zagospodarowania nieruchomości</w:t>
      </w:r>
      <w:r w:rsidRPr="003D0F32">
        <w:rPr>
          <w:rFonts w:ascii="Arial" w:hAnsi="Arial" w:cs="Arial"/>
          <w:color w:val="000000"/>
          <w:sz w:val="18"/>
          <w:szCs w:val="18"/>
        </w:rPr>
        <w:t xml:space="preserve"> – Nie dotyczy.</w:t>
      </w:r>
    </w:p>
    <w:p w14:paraId="51B115EA" w14:textId="6574B786" w:rsidR="00302D19" w:rsidRPr="003D0F32" w:rsidRDefault="00302D19" w:rsidP="00302D19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3D0F32">
        <w:rPr>
          <w:rFonts w:ascii="Arial" w:hAnsi="Arial" w:cs="Arial"/>
          <w:color w:val="000000"/>
          <w:sz w:val="18"/>
          <w:szCs w:val="18"/>
        </w:rPr>
        <w:t xml:space="preserve">Termin do składania wniosków </w:t>
      </w:r>
      <w:r w:rsidRPr="003D0F32">
        <w:rPr>
          <w:rFonts w:ascii="Arial" w:hAnsi="Arial" w:cs="Arial"/>
          <w:sz w:val="18"/>
          <w:szCs w:val="18"/>
        </w:rPr>
        <w:t>o pierwszeństwo w nabyciu nieruchomości przez osoby o których mowa w</w:t>
      </w:r>
      <w:r w:rsidRPr="003D0F32">
        <w:rPr>
          <w:rFonts w:ascii="Arial" w:hAnsi="Arial" w:cs="Arial"/>
          <w:color w:val="000000"/>
          <w:sz w:val="18"/>
          <w:szCs w:val="18"/>
        </w:rPr>
        <w:t>art. 34 ust. 1 pkt 1 i pkt 2 ustawy o gospoda</w:t>
      </w:r>
      <w:r w:rsidR="00FE4E95" w:rsidRPr="003D0F32">
        <w:rPr>
          <w:rFonts w:ascii="Arial" w:hAnsi="Arial" w:cs="Arial"/>
          <w:color w:val="000000"/>
          <w:sz w:val="18"/>
          <w:szCs w:val="18"/>
        </w:rPr>
        <w:t xml:space="preserve">rce </w:t>
      </w:r>
      <w:r w:rsidRPr="003D0F32">
        <w:rPr>
          <w:rFonts w:ascii="Arial" w:hAnsi="Arial" w:cs="Arial"/>
          <w:color w:val="000000"/>
          <w:sz w:val="18"/>
          <w:szCs w:val="18"/>
        </w:rPr>
        <w:t xml:space="preserve">upłynął </w:t>
      </w:r>
      <w:r w:rsidR="003D0F32" w:rsidRPr="003D0F32">
        <w:rPr>
          <w:rFonts w:ascii="Arial" w:hAnsi="Arial" w:cs="Arial"/>
          <w:color w:val="000000"/>
          <w:sz w:val="18"/>
          <w:szCs w:val="18"/>
        </w:rPr>
        <w:t>2 września</w:t>
      </w:r>
      <w:r w:rsidR="00676347" w:rsidRPr="003D0F32">
        <w:rPr>
          <w:rFonts w:ascii="Arial" w:hAnsi="Arial" w:cs="Arial"/>
          <w:color w:val="000000"/>
          <w:sz w:val="18"/>
          <w:szCs w:val="18"/>
        </w:rPr>
        <w:t xml:space="preserve"> 2020</w:t>
      </w:r>
      <w:r w:rsidR="00BA68B8" w:rsidRPr="003D0F32">
        <w:rPr>
          <w:rFonts w:ascii="Arial" w:hAnsi="Arial" w:cs="Arial"/>
          <w:color w:val="000000"/>
          <w:sz w:val="18"/>
          <w:szCs w:val="18"/>
        </w:rPr>
        <w:t xml:space="preserve"> </w:t>
      </w:r>
      <w:r w:rsidRPr="003D0F32">
        <w:rPr>
          <w:rFonts w:ascii="Arial" w:hAnsi="Arial" w:cs="Arial"/>
          <w:color w:val="000000"/>
          <w:sz w:val="18"/>
          <w:szCs w:val="18"/>
        </w:rPr>
        <w:t>r.</w:t>
      </w:r>
      <w:r w:rsidR="002B1386" w:rsidRPr="003D0F32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1A29B83" w14:textId="231088D1" w:rsidR="00302D19" w:rsidRPr="003D0F32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3D0F32">
        <w:rPr>
          <w:rFonts w:ascii="Arial" w:hAnsi="Arial" w:cs="Arial"/>
          <w:snapToGrid w:val="0"/>
          <w:color w:val="000000"/>
          <w:sz w:val="18"/>
          <w:szCs w:val="18"/>
        </w:rPr>
        <w:t xml:space="preserve">Przetargi na w/w nieruchomości odbędą się w podanych powyżej terminach w siedzibie Urzędu Miasta Żagań </w:t>
      </w:r>
      <w:r w:rsidR="003D0F32" w:rsidRPr="003D0F32">
        <w:rPr>
          <w:rFonts w:ascii="Arial" w:hAnsi="Arial" w:cs="Arial"/>
          <w:snapToGrid w:val="0"/>
          <w:color w:val="000000"/>
          <w:sz w:val="18"/>
          <w:szCs w:val="18"/>
        </w:rPr>
        <w:t>ul. Jana Pawła II 15, pokój nr 4</w:t>
      </w:r>
      <w:r w:rsidRPr="003D0F32">
        <w:rPr>
          <w:rFonts w:ascii="Arial" w:hAnsi="Arial" w:cs="Arial"/>
          <w:snapToGrid w:val="0"/>
          <w:color w:val="000000"/>
          <w:sz w:val="18"/>
          <w:szCs w:val="18"/>
        </w:rPr>
        <w:t xml:space="preserve"> (</w:t>
      </w:r>
      <w:r w:rsidR="003D0F32" w:rsidRPr="003D0F32">
        <w:rPr>
          <w:rFonts w:ascii="Arial" w:hAnsi="Arial" w:cs="Arial"/>
          <w:snapToGrid w:val="0"/>
          <w:color w:val="000000"/>
          <w:sz w:val="18"/>
          <w:szCs w:val="18"/>
        </w:rPr>
        <w:t>sala konferencyjna</w:t>
      </w:r>
      <w:r w:rsidRPr="003D0F32">
        <w:rPr>
          <w:rFonts w:ascii="Arial" w:hAnsi="Arial" w:cs="Arial"/>
          <w:snapToGrid w:val="0"/>
          <w:color w:val="000000"/>
          <w:sz w:val="18"/>
          <w:szCs w:val="18"/>
        </w:rPr>
        <w:t>).</w:t>
      </w:r>
    </w:p>
    <w:p w14:paraId="26349A7A" w14:textId="77777777" w:rsidR="00302D19" w:rsidRPr="003D0F32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3D0F32">
        <w:rPr>
          <w:rFonts w:ascii="Arial" w:hAnsi="Arial" w:cs="Arial"/>
          <w:snapToGrid w:val="0"/>
          <w:color w:val="000000"/>
          <w:sz w:val="18"/>
          <w:szCs w:val="18"/>
        </w:rPr>
        <w:t>Wadia w podanych powyżej wysokościach i terminach należy wnosić w kasie Urzędu Miasta Żagań lub na konto BZ WBK S.A. O/Żagań 39 10902558-0000000640000101.</w:t>
      </w:r>
    </w:p>
    <w:p w14:paraId="4B170267" w14:textId="77777777" w:rsidR="00302D19" w:rsidRPr="003D0F32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3D0F32">
        <w:rPr>
          <w:rFonts w:ascii="Arial" w:hAnsi="Arial" w:cs="Arial"/>
          <w:b/>
          <w:snapToGrid w:val="0"/>
          <w:color w:val="000000"/>
          <w:sz w:val="18"/>
          <w:szCs w:val="18"/>
        </w:rPr>
        <w:t>Uwaga!  Wadium powinno wpłynąć na konto w wyznaczonym terminie, wadium upoważnia do czynnego uczestniczenia w przetargu tylko na działki wymienione w dowodzie wpłaty.</w:t>
      </w:r>
    </w:p>
    <w:p w14:paraId="4CC3F937" w14:textId="77777777" w:rsidR="00302D19" w:rsidRPr="003D0F32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D0F32">
        <w:rPr>
          <w:rFonts w:ascii="Arial" w:hAnsi="Arial" w:cs="Arial"/>
          <w:sz w:val="18"/>
          <w:szCs w:val="18"/>
        </w:rPr>
        <w:t xml:space="preserve">Do ceny ustalonej w wyniku przetargu zostanie doliczony podatek VAT w wysokości 23 %. </w:t>
      </w:r>
      <w:r w:rsidRPr="003D0F32">
        <w:rPr>
          <w:rFonts w:ascii="Arial" w:hAnsi="Arial" w:cs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153C9DFB" w14:textId="77777777" w:rsidR="00302D19" w:rsidRPr="003D0F32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D0F32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51856858" w14:textId="7141F556" w:rsidR="00302D19" w:rsidRPr="003D0F32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D0F32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C23D65">
        <w:rPr>
          <w:rFonts w:ascii="Arial" w:hAnsi="Arial" w:cs="Arial"/>
          <w:snapToGrid w:val="0"/>
          <w:sz w:val="18"/>
          <w:szCs w:val="18"/>
        </w:rPr>
        <w:t>1</w:t>
      </w:r>
      <w:r w:rsidR="003F7A6B" w:rsidRPr="003D0F32">
        <w:rPr>
          <w:rFonts w:ascii="Arial" w:hAnsi="Arial" w:cs="Arial"/>
          <w:snapToGrid w:val="0"/>
          <w:sz w:val="18"/>
          <w:szCs w:val="18"/>
        </w:rPr>
        <w:t xml:space="preserve"> (parter), telefon (068) 477 10</w:t>
      </w:r>
      <w:r w:rsidR="00C23D65">
        <w:rPr>
          <w:rFonts w:ascii="Arial" w:hAnsi="Arial" w:cs="Arial"/>
          <w:snapToGrid w:val="0"/>
          <w:sz w:val="18"/>
          <w:szCs w:val="18"/>
        </w:rPr>
        <w:t>08</w:t>
      </w:r>
      <w:r w:rsidRPr="003D0F32">
        <w:rPr>
          <w:rFonts w:ascii="Arial" w:hAnsi="Arial" w:cs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3D0F32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  <w:r w:rsidRPr="003D0F32">
        <w:rPr>
          <w:rFonts w:ascii="Arial" w:hAnsi="Arial" w:cs="Arial"/>
          <w:snapToGrid w:val="0"/>
          <w:sz w:val="18"/>
          <w:szCs w:val="18"/>
        </w:rPr>
        <w:t>.</w:t>
      </w:r>
    </w:p>
    <w:p w14:paraId="0600E0B9" w14:textId="77777777" w:rsidR="00302D19" w:rsidRPr="00B848E8" w:rsidRDefault="00302D19" w:rsidP="00302D1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AB9CA22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19"/>
    <w:rsid w:val="0004090F"/>
    <w:rsid w:val="000E5621"/>
    <w:rsid w:val="000E669D"/>
    <w:rsid w:val="001C0E45"/>
    <w:rsid w:val="00245BC9"/>
    <w:rsid w:val="002B1386"/>
    <w:rsid w:val="002B5E25"/>
    <w:rsid w:val="002B6680"/>
    <w:rsid w:val="00302D19"/>
    <w:rsid w:val="00344B6A"/>
    <w:rsid w:val="003769D8"/>
    <w:rsid w:val="003D0F32"/>
    <w:rsid w:val="003F7A6B"/>
    <w:rsid w:val="004360E2"/>
    <w:rsid w:val="004457BD"/>
    <w:rsid w:val="00455AB1"/>
    <w:rsid w:val="004A4BCD"/>
    <w:rsid w:val="004E4A7D"/>
    <w:rsid w:val="005129EF"/>
    <w:rsid w:val="00580F36"/>
    <w:rsid w:val="005A577E"/>
    <w:rsid w:val="005B2D63"/>
    <w:rsid w:val="005D31D3"/>
    <w:rsid w:val="00624A55"/>
    <w:rsid w:val="00655CAA"/>
    <w:rsid w:val="00676347"/>
    <w:rsid w:val="00757858"/>
    <w:rsid w:val="00762143"/>
    <w:rsid w:val="00841F62"/>
    <w:rsid w:val="0084486A"/>
    <w:rsid w:val="00871B00"/>
    <w:rsid w:val="008B5541"/>
    <w:rsid w:val="00924D8E"/>
    <w:rsid w:val="009D4D4F"/>
    <w:rsid w:val="00B45EC4"/>
    <w:rsid w:val="00B848E8"/>
    <w:rsid w:val="00B92793"/>
    <w:rsid w:val="00BA68B8"/>
    <w:rsid w:val="00BD5AB1"/>
    <w:rsid w:val="00C23D65"/>
    <w:rsid w:val="00CD2854"/>
    <w:rsid w:val="00DD3AE8"/>
    <w:rsid w:val="00E20167"/>
    <w:rsid w:val="00E57100"/>
    <w:rsid w:val="00F31DFB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64FE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B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</cp:revision>
  <cp:lastPrinted>2019-10-02T12:37:00Z</cp:lastPrinted>
  <dcterms:created xsi:type="dcterms:W3CDTF">2020-08-26T09:16:00Z</dcterms:created>
  <dcterms:modified xsi:type="dcterms:W3CDTF">2020-08-26T09:28:00Z</dcterms:modified>
</cp:coreProperties>
</file>