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666C5D" w:rsidRDefault="009568A5" w:rsidP="00666C5D">
      <w:pPr>
        <w:pStyle w:val="Nagwek7"/>
        <w:rPr>
          <w:rFonts w:ascii="Arial" w:hAnsi="Arial" w:cs="Arial"/>
          <w:sz w:val="20"/>
          <w:szCs w:val="20"/>
        </w:rPr>
      </w:pPr>
      <w:r w:rsidRPr="00666C5D">
        <w:rPr>
          <w:rFonts w:ascii="Arial" w:hAnsi="Arial" w:cs="Arial"/>
          <w:sz w:val="20"/>
          <w:szCs w:val="20"/>
        </w:rPr>
        <w:t>BURMISTRZ MIASTA ŻAGAŃ OGŁASZA</w:t>
      </w:r>
    </w:p>
    <w:p w14:paraId="79176C91" w14:textId="3B208083" w:rsidR="009568A5" w:rsidRPr="00666C5D" w:rsidRDefault="00666C5D" w:rsidP="009568A5">
      <w:pPr>
        <w:widowControl w:val="0"/>
        <w:jc w:val="center"/>
        <w:rPr>
          <w:rFonts w:ascii="Arial" w:hAnsi="Arial" w:cs="Arial"/>
          <w:snapToGrid w:val="0"/>
          <w:sz w:val="20"/>
          <w:szCs w:val="20"/>
        </w:rPr>
      </w:pPr>
      <w:r>
        <w:rPr>
          <w:rFonts w:ascii="Arial" w:hAnsi="Arial" w:cs="Arial"/>
          <w:b/>
          <w:snapToGrid w:val="0"/>
          <w:sz w:val="20"/>
          <w:szCs w:val="20"/>
        </w:rPr>
        <w:t>DRUGI</w:t>
      </w:r>
      <w:r w:rsidR="009568A5" w:rsidRPr="00666C5D">
        <w:rPr>
          <w:rFonts w:ascii="Arial" w:hAnsi="Arial" w:cs="Arial"/>
          <w:b/>
          <w:snapToGrid w:val="0"/>
          <w:sz w:val="20"/>
          <w:szCs w:val="20"/>
        </w:rPr>
        <w:t xml:space="preserve"> NIEOGRANICZONY PRZETARG USTNY</w:t>
      </w:r>
    </w:p>
    <w:p w14:paraId="12ACE546" w14:textId="77777777" w:rsidR="009568A5" w:rsidRPr="00666C5D" w:rsidRDefault="009568A5" w:rsidP="009568A5">
      <w:pPr>
        <w:widowControl w:val="0"/>
        <w:jc w:val="center"/>
        <w:rPr>
          <w:rFonts w:ascii="Arial" w:hAnsi="Arial" w:cs="Arial"/>
          <w:b/>
          <w:snapToGrid w:val="0"/>
          <w:sz w:val="20"/>
          <w:szCs w:val="20"/>
        </w:rPr>
      </w:pPr>
      <w:r w:rsidRPr="00666C5D">
        <w:rPr>
          <w:rFonts w:ascii="Arial" w:hAnsi="Arial" w:cs="Arial"/>
          <w:b/>
          <w:snapToGrid w:val="0"/>
          <w:sz w:val="20"/>
          <w:szCs w:val="20"/>
        </w:rPr>
        <w:t>na sprzedaż komunalnej nieruchomości</w:t>
      </w:r>
    </w:p>
    <w:p w14:paraId="0DE465CE" w14:textId="77777777" w:rsidR="009568A5" w:rsidRPr="00666C5D" w:rsidRDefault="009568A5" w:rsidP="009568A5">
      <w:pPr>
        <w:pStyle w:val="Tekstpodstawowy"/>
        <w:rPr>
          <w:rFonts w:ascii="Arial" w:hAnsi="Arial" w:cs="Arial"/>
          <w:sz w:val="18"/>
          <w:szCs w:val="18"/>
        </w:rPr>
      </w:pPr>
    </w:p>
    <w:p w14:paraId="0E224C3B" w14:textId="513A0623" w:rsidR="009568A5" w:rsidRPr="00666C5D" w:rsidRDefault="009568A5" w:rsidP="009568A5">
      <w:pPr>
        <w:pStyle w:val="Tekstpodstawowy"/>
        <w:rPr>
          <w:rFonts w:ascii="Arial" w:hAnsi="Arial" w:cs="Arial"/>
          <w:sz w:val="18"/>
          <w:szCs w:val="18"/>
        </w:rPr>
      </w:pPr>
      <w:r w:rsidRPr="00666C5D">
        <w:rPr>
          <w:rFonts w:ascii="Arial" w:hAnsi="Arial" w:cs="Arial"/>
          <w:sz w:val="18"/>
          <w:szCs w:val="18"/>
        </w:rPr>
        <w:t xml:space="preserve">Nieruchomością </w:t>
      </w:r>
      <w:r w:rsidR="00030888" w:rsidRPr="00666C5D">
        <w:rPr>
          <w:rFonts w:ascii="Arial" w:hAnsi="Arial" w:cs="Arial"/>
          <w:sz w:val="18"/>
          <w:szCs w:val="18"/>
        </w:rPr>
        <w:t xml:space="preserve">wyznaczoną do sprzedaży w drodze przetargu nieograniczonego jest niezabudowana nieruchomość gruntowa, o pow. </w:t>
      </w:r>
      <w:r w:rsidR="008B0516" w:rsidRPr="00666C5D">
        <w:rPr>
          <w:rFonts w:ascii="Arial" w:hAnsi="Arial" w:cs="Arial"/>
          <w:sz w:val="18"/>
          <w:szCs w:val="18"/>
        </w:rPr>
        <w:t>1,0562 ha</w:t>
      </w:r>
      <w:r w:rsidR="00030888" w:rsidRPr="00666C5D">
        <w:rPr>
          <w:rFonts w:ascii="Arial" w:hAnsi="Arial" w:cs="Arial"/>
          <w:sz w:val="18"/>
          <w:szCs w:val="18"/>
        </w:rPr>
        <w:t>, oznaczon</w:t>
      </w:r>
      <w:r w:rsidR="00B718D4" w:rsidRPr="00666C5D">
        <w:rPr>
          <w:rFonts w:ascii="Arial" w:hAnsi="Arial" w:cs="Arial"/>
          <w:sz w:val="18"/>
          <w:szCs w:val="18"/>
        </w:rPr>
        <w:t>a</w:t>
      </w:r>
      <w:r w:rsidR="00030888" w:rsidRPr="00666C5D">
        <w:rPr>
          <w:rFonts w:ascii="Arial" w:hAnsi="Arial" w:cs="Arial"/>
          <w:sz w:val="18"/>
          <w:szCs w:val="18"/>
        </w:rPr>
        <w:t xml:space="preserve"> numer</w:t>
      </w:r>
      <w:r w:rsidR="00B718D4" w:rsidRPr="00666C5D">
        <w:rPr>
          <w:rFonts w:ascii="Arial" w:hAnsi="Arial" w:cs="Arial"/>
          <w:sz w:val="18"/>
          <w:szCs w:val="18"/>
        </w:rPr>
        <w:t>em</w:t>
      </w:r>
      <w:r w:rsidR="00030888" w:rsidRPr="00666C5D">
        <w:rPr>
          <w:rFonts w:ascii="Arial" w:hAnsi="Arial" w:cs="Arial"/>
          <w:sz w:val="18"/>
          <w:szCs w:val="18"/>
        </w:rPr>
        <w:t xml:space="preserve"> ewidencyjnym </w:t>
      </w:r>
      <w:r w:rsidR="008B0516" w:rsidRPr="00666C5D">
        <w:rPr>
          <w:rFonts w:ascii="Arial" w:hAnsi="Arial" w:cs="Arial"/>
          <w:sz w:val="18"/>
          <w:szCs w:val="18"/>
        </w:rPr>
        <w:t>3959</w:t>
      </w:r>
      <w:r w:rsidR="00030888" w:rsidRPr="00666C5D">
        <w:rPr>
          <w:rFonts w:ascii="Arial" w:hAnsi="Arial" w:cs="Arial"/>
          <w:sz w:val="18"/>
          <w:szCs w:val="18"/>
        </w:rPr>
        <w:t xml:space="preserve">, dla której Sąd Rejonowy w Żaganiu prowadzi księgę wieczystą </w:t>
      </w:r>
      <w:r w:rsidR="008B0516" w:rsidRPr="00666C5D">
        <w:rPr>
          <w:rFonts w:ascii="Arial" w:hAnsi="Arial" w:cs="Arial"/>
          <w:sz w:val="18"/>
          <w:szCs w:val="18"/>
        </w:rPr>
        <w:t>ZG1G/00057902/5</w:t>
      </w:r>
      <w:r w:rsidR="00030888" w:rsidRPr="00666C5D">
        <w:rPr>
          <w:rFonts w:ascii="Arial" w:hAnsi="Arial" w:cs="Arial"/>
          <w:sz w:val="18"/>
          <w:szCs w:val="18"/>
        </w:rPr>
        <w:t>, położona przy ul.</w:t>
      </w:r>
      <w:r w:rsidR="00191906" w:rsidRPr="00666C5D">
        <w:rPr>
          <w:rFonts w:ascii="Arial" w:hAnsi="Arial" w:cs="Arial"/>
          <w:sz w:val="18"/>
          <w:szCs w:val="18"/>
        </w:rPr>
        <w:t xml:space="preserve"> </w:t>
      </w:r>
      <w:r w:rsidR="008B0516" w:rsidRPr="00666C5D">
        <w:rPr>
          <w:rFonts w:ascii="Arial" w:hAnsi="Arial" w:cs="Arial"/>
          <w:sz w:val="18"/>
          <w:szCs w:val="18"/>
        </w:rPr>
        <w:t>Armii Krajowej</w:t>
      </w:r>
      <w:r w:rsidR="00030888" w:rsidRPr="00666C5D">
        <w:rPr>
          <w:rFonts w:ascii="Arial" w:hAnsi="Arial" w:cs="Arial"/>
          <w:sz w:val="18"/>
          <w:szCs w:val="18"/>
        </w:rPr>
        <w:t xml:space="preserve"> w Żaganiu.</w:t>
      </w:r>
    </w:p>
    <w:p w14:paraId="4C42AAF5" w14:textId="77777777" w:rsidR="00666C5D" w:rsidRDefault="00666C5D" w:rsidP="009568A5">
      <w:pPr>
        <w:spacing w:before="80" w:after="80"/>
        <w:ind w:firstLine="709"/>
        <w:jc w:val="center"/>
        <w:rPr>
          <w:rFonts w:ascii="Arial" w:hAnsi="Arial" w:cs="Arial"/>
          <w:b/>
          <w:sz w:val="20"/>
          <w:szCs w:val="20"/>
        </w:rPr>
      </w:pPr>
    </w:p>
    <w:p w14:paraId="54D33658" w14:textId="2579C9E2" w:rsidR="009568A5" w:rsidRPr="00666C5D" w:rsidRDefault="009568A5" w:rsidP="009568A5">
      <w:pPr>
        <w:spacing w:before="80" w:after="80"/>
        <w:ind w:firstLine="709"/>
        <w:jc w:val="center"/>
        <w:rPr>
          <w:rFonts w:ascii="Arial" w:hAnsi="Arial" w:cs="Arial"/>
          <w:b/>
          <w:sz w:val="20"/>
          <w:szCs w:val="20"/>
        </w:rPr>
      </w:pPr>
      <w:r w:rsidRPr="00666C5D">
        <w:rPr>
          <w:rFonts w:ascii="Arial" w:hAnsi="Arial" w:cs="Arial"/>
          <w:b/>
          <w:sz w:val="20"/>
          <w:szCs w:val="20"/>
        </w:rPr>
        <w:t>Cena wywoławcza nieruchomości</w:t>
      </w:r>
      <w:r w:rsidR="0065300D" w:rsidRPr="00666C5D">
        <w:rPr>
          <w:rFonts w:ascii="Arial" w:hAnsi="Arial" w:cs="Arial"/>
          <w:b/>
          <w:sz w:val="20"/>
          <w:szCs w:val="20"/>
        </w:rPr>
        <w:t>:</w:t>
      </w:r>
      <w:r w:rsidRPr="00666C5D">
        <w:rPr>
          <w:rFonts w:ascii="Arial" w:hAnsi="Arial" w:cs="Arial"/>
          <w:b/>
          <w:sz w:val="20"/>
          <w:szCs w:val="20"/>
        </w:rPr>
        <w:t xml:space="preserve"> </w:t>
      </w:r>
      <w:r w:rsidR="008B0516" w:rsidRPr="00666C5D">
        <w:rPr>
          <w:rFonts w:ascii="Arial" w:hAnsi="Arial" w:cs="Arial"/>
          <w:b/>
          <w:sz w:val="20"/>
          <w:szCs w:val="20"/>
        </w:rPr>
        <w:t>3.200.000</w:t>
      </w:r>
      <w:r w:rsidR="00A03BBD" w:rsidRPr="00666C5D">
        <w:rPr>
          <w:rFonts w:ascii="Arial" w:hAnsi="Arial" w:cs="Arial"/>
          <w:b/>
          <w:sz w:val="20"/>
          <w:szCs w:val="20"/>
        </w:rPr>
        <w:t>,00</w:t>
      </w:r>
      <w:r w:rsidRPr="00666C5D">
        <w:rPr>
          <w:rFonts w:ascii="Arial" w:hAnsi="Arial" w:cs="Arial"/>
          <w:b/>
          <w:sz w:val="20"/>
          <w:szCs w:val="20"/>
        </w:rPr>
        <w:t xml:space="preserve"> zł.</w:t>
      </w:r>
    </w:p>
    <w:p w14:paraId="45D8AFAD" w14:textId="4BDE292D" w:rsidR="009568A5" w:rsidRPr="00666C5D" w:rsidRDefault="009568A5" w:rsidP="009568A5">
      <w:pPr>
        <w:spacing w:before="80" w:after="80"/>
        <w:ind w:firstLine="709"/>
        <w:jc w:val="center"/>
        <w:rPr>
          <w:rFonts w:ascii="Arial" w:hAnsi="Arial" w:cs="Arial"/>
          <w:sz w:val="20"/>
          <w:szCs w:val="20"/>
        </w:rPr>
      </w:pPr>
      <w:r w:rsidRPr="00666C5D">
        <w:rPr>
          <w:rFonts w:ascii="Arial" w:hAnsi="Arial" w:cs="Arial"/>
          <w:b/>
          <w:sz w:val="20"/>
          <w:szCs w:val="20"/>
        </w:rPr>
        <w:t xml:space="preserve">Wadium </w:t>
      </w:r>
      <w:r w:rsidR="008B0516" w:rsidRPr="00666C5D">
        <w:rPr>
          <w:rFonts w:ascii="Arial" w:hAnsi="Arial" w:cs="Arial"/>
          <w:b/>
          <w:sz w:val="20"/>
          <w:szCs w:val="20"/>
        </w:rPr>
        <w:t>320.000</w:t>
      </w:r>
      <w:r w:rsidR="00A03BBD" w:rsidRPr="00666C5D">
        <w:rPr>
          <w:rFonts w:ascii="Arial" w:hAnsi="Arial" w:cs="Arial"/>
          <w:b/>
          <w:sz w:val="20"/>
          <w:szCs w:val="20"/>
        </w:rPr>
        <w:t>,00</w:t>
      </w:r>
      <w:r w:rsidRPr="00666C5D">
        <w:rPr>
          <w:rFonts w:ascii="Arial" w:hAnsi="Arial" w:cs="Arial"/>
          <w:b/>
          <w:sz w:val="20"/>
          <w:szCs w:val="20"/>
        </w:rPr>
        <w:t xml:space="preserve"> zł.</w:t>
      </w:r>
    </w:p>
    <w:p w14:paraId="46848D56" w14:textId="77777777" w:rsidR="00666C5D" w:rsidRDefault="00666C5D" w:rsidP="00313F56">
      <w:pPr>
        <w:jc w:val="both"/>
        <w:rPr>
          <w:rFonts w:ascii="Arial" w:hAnsi="Arial" w:cs="Arial"/>
          <w:sz w:val="18"/>
          <w:szCs w:val="18"/>
        </w:rPr>
      </w:pPr>
    </w:p>
    <w:p w14:paraId="24D8544B" w14:textId="34A55A43" w:rsidR="00C42E73" w:rsidRPr="00666C5D" w:rsidRDefault="009568A5" w:rsidP="00313F56">
      <w:pPr>
        <w:jc w:val="both"/>
        <w:rPr>
          <w:rFonts w:ascii="Arial" w:hAnsi="Arial"/>
          <w:color w:val="000000"/>
          <w:sz w:val="18"/>
          <w:szCs w:val="18"/>
        </w:rPr>
      </w:pPr>
      <w:r w:rsidRPr="00666C5D">
        <w:rPr>
          <w:rFonts w:ascii="Arial" w:hAnsi="Arial" w:cs="Arial"/>
          <w:sz w:val="18"/>
          <w:szCs w:val="18"/>
        </w:rPr>
        <w:t xml:space="preserve">Opis nieruchomości: </w:t>
      </w:r>
      <w:r w:rsidR="008B0516" w:rsidRPr="00666C5D">
        <w:rPr>
          <w:rFonts w:ascii="Arial" w:hAnsi="Arial"/>
          <w:color w:val="000000"/>
          <w:sz w:val="18"/>
          <w:szCs w:val="18"/>
        </w:rPr>
        <w:t>Nieruchomość niezabudowana i niezagospodarowana. Kształt nieruchomości nieregularny, powierzchnia nieruchomości nierówna, ze spadkiem podłużnym w kierunku południowo – wschodnim. Powierzchnia nieruchomości porośnięta drzewami oraz drzewami owocowymi, których usunięcie, przy uwzględnieniu obowiązujących przepisów prawa, należeć będzie do inwestora. Na nieruchomości znajdują się pozostałości zabudowy murowanej oraz ogrodzeń po budynkach gospodarczych. Ich usunięcie należeć będzie do inwestora. Przez nieruchomość, w jej wschodniej części, przebiega sieć gazowa, ponadto przy granicy z ul. Armii Krajowej znajduje się sieć elektryczna, a od strony ul. Krętej znajduje się sieć kanalizacyjna. Istnienie sieci na nieruchomości należy uwzględnić w procesie inwestycyjnym. Przy ul. Armii Krajowej, na nieruchomości indywidulanej znajduje się przepompownia gazu, której istnienie należy uwzględnić w procesie inwestycyjnym. Pozostałe sieci uzbrojenia znajdują się w drodze dojazdowej do nieruchomości – ul. Armii Krajowej. Wykonanie bezpośredniego wjazdu na nieruchomość, od strony ul. Armii Krajowej należeć będzie do inwestora, w porozumieniu z zarządcą drogi  z uwzględnieniem obwiązujących przepisów prawa.</w:t>
      </w:r>
    </w:p>
    <w:p w14:paraId="6825AA57" w14:textId="277E6C65" w:rsidR="008B0516" w:rsidRPr="00666C5D" w:rsidRDefault="008B0516" w:rsidP="00313F56">
      <w:pPr>
        <w:jc w:val="both"/>
        <w:rPr>
          <w:rFonts w:ascii="Arial" w:hAnsi="Arial"/>
          <w:color w:val="000000"/>
          <w:sz w:val="18"/>
          <w:szCs w:val="18"/>
        </w:rPr>
      </w:pPr>
      <w:r w:rsidRPr="00666C5D">
        <w:rPr>
          <w:rFonts w:ascii="Arial" w:hAnsi="Arial"/>
          <w:color w:val="000000"/>
          <w:sz w:val="18"/>
          <w:szCs w:val="18"/>
        </w:rPr>
        <w:t>Zgodnie z obowiązującym miejscowym planem zagospodarowania przestrzennego nieruchomość położona jest w obszarze oznaczonym symbolem 2U  - przeznaczenie podstawowe zabudowa usługowa. Ponadto na nieruchomości od strony ul. Armii Krajowej znajduje się fragment nieruchomości oznaczony symbolem 3MWU – tereny zabudowy mieszkaniowej wielorodzinnej i usług, KD – teren drogi, rejon rozwiązania komunikacyjnego wjazdu oraz 4ZP – teren zieli urządzonej. Przez nieruchomość, od strony ul. Armii Krajowej wytyczona jest oś widokowa na wieżę kościoła ewangelickiego.</w:t>
      </w:r>
    </w:p>
    <w:p w14:paraId="1A268FEC" w14:textId="1453825F" w:rsidR="009568A5" w:rsidRPr="00666C5D" w:rsidRDefault="009568A5" w:rsidP="00030888">
      <w:pPr>
        <w:widowControl w:val="0"/>
        <w:spacing w:before="120" w:after="120"/>
        <w:ind w:firstLine="709"/>
        <w:jc w:val="both"/>
        <w:rPr>
          <w:rFonts w:ascii="Arial" w:hAnsi="Arial" w:cs="Arial"/>
          <w:b/>
          <w:color w:val="000000"/>
          <w:sz w:val="16"/>
          <w:szCs w:val="16"/>
        </w:rPr>
      </w:pPr>
      <w:r w:rsidRPr="00666C5D">
        <w:rPr>
          <w:rFonts w:ascii="Arial" w:hAnsi="Arial" w:cs="Arial"/>
          <w:color w:val="000000"/>
          <w:sz w:val="18"/>
          <w:szCs w:val="18"/>
        </w:rPr>
        <w:t xml:space="preserve">Działka wpisana jest w księdze wieczystej </w:t>
      </w:r>
      <w:r w:rsidR="008B0516" w:rsidRPr="00666C5D">
        <w:rPr>
          <w:rFonts w:ascii="Arial" w:hAnsi="Arial" w:cs="Arial"/>
          <w:b/>
          <w:color w:val="000000"/>
          <w:sz w:val="16"/>
          <w:szCs w:val="16"/>
        </w:rPr>
        <w:t>ZG1G/00057902/5</w:t>
      </w:r>
    </w:p>
    <w:p w14:paraId="546C1FEF" w14:textId="6D635536" w:rsidR="009568A5" w:rsidRPr="00666C5D" w:rsidRDefault="009568A5" w:rsidP="009568A5">
      <w:pPr>
        <w:widowControl w:val="0"/>
        <w:spacing w:after="120"/>
        <w:ind w:firstLine="709"/>
        <w:jc w:val="both"/>
        <w:rPr>
          <w:rFonts w:ascii="Arial" w:hAnsi="Arial" w:cs="Arial"/>
          <w:b/>
          <w:color w:val="000000"/>
          <w:sz w:val="18"/>
          <w:szCs w:val="18"/>
        </w:rPr>
      </w:pPr>
      <w:r w:rsidRPr="00666C5D">
        <w:rPr>
          <w:rFonts w:ascii="Arial" w:hAnsi="Arial" w:cs="Arial"/>
          <w:color w:val="000000"/>
          <w:sz w:val="18"/>
          <w:szCs w:val="18"/>
        </w:rPr>
        <w:t>Obciążenia i zobowiązania ciążące na nieruchomościach</w:t>
      </w:r>
      <w:r w:rsidR="0065300D" w:rsidRPr="00666C5D">
        <w:rPr>
          <w:rFonts w:ascii="Arial" w:hAnsi="Arial" w:cs="Arial"/>
          <w:color w:val="000000"/>
          <w:sz w:val="18"/>
          <w:szCs w:val="18"/>
        </w:rPr>
        <w:t xml:space="preserve"> </w:t>
      </w:r>
      <w:r w:rsidRPr="00666C5D">
        <w:rPr>
          <w:rFonts w:ascii="Arial" w:hAnsi="Arial" w:cs="Arial"/>
          <w:color w:val="000000"/>
          <w:sz w:val="18"/>
          <w:szCs w:val="18"/>
        </w:rPr>
        <w:t>–</w:t>
      </w:r>
      <w:r w:rsidRPr="00666C5D">
        <w:rPr>
          <w:rFonts w:ascii="Arial" w:hAnsi="Arial" w:cs="Arial"/>
          <w:b/>
          <w:color w:val="000000"/>
          <w:sz w:val="18"/>
          <w:szCs w:val="18"/>
        </w:rPr>
        <w:t xml:space="preserve"> </w:t>
      </w:r>
      <w:r w:rsidR="00CE1D0F" w:rsidRPr="00666C5D">
        <w:rPr>
          <w:rFonts w:ascii="Arial" w:hAnsi="Arial" w:cs="Arial"/>
          <w:b/>
          <w:color w:val="000000"/>
          <w:sz w:val="18"/>
          <w:szCs w:val="18"/>
        </w:rPr>
        <w:t>brak</w:t>
      </w:r>
    </w:p>
    <w:p w14:paraId="5311ED70" w14:textId="2B2A9F7C" w:rsidR="00531637" w:rsidRPr="00666C5D" w:rsidRDefault="00531637" w:rsidP="00531637">
      <w:pPr>
        <w:ind w:firstLine="709"/>
        <w:jc w:val="both"/>
        <w:rPr>
          <w:rFonts w:ascii="Arial" w:hAnsi="Arial" w:cs="Arial"/>
          <w:snapToGrid w:val="0"/>
          <w:sz w:val="18"/>
          <w:szCs w:val="18"/>
        </w:rPr>
      </w:pPr>
      <w:r w:rsidRPr="00666C5D">
        <w:rPr>
          <w:rFonts w:ascii="Arial" w:hAnsi="Arial" w:cs="Arial"/>
          <w:snapToGrid w:val="0"/>
          <w:sz w:val="18"/>
          <w:szCs w:val="18"/>
        </w:rPr>
        <w:t xml:space="preserve">Wnioski o pierwszeństwo w nabyciu nieruchomości można było składać </w:t>
      </w:r>
      <w:r w:rsidR="00C42E73" w:rsidRPr="00666C5D">
        <w:rPr>
          <w:rFonts w:ascii="Arial" w:hAnsi="Arial" w:cs="Arial"/>
          <w:snapToGrid w:val="0"/>
          <w:sz w:val="18"/>
          <w:szCs w:val="18"/>
        </w:rPr>
        <w:t xml:space="preserve">do dnia </w:t>
      </w:r>
      <w:r w:rsidR="00191906" w:rsidRPr="00666C5D">
        <w:rPr>
          <w:rFonts w:ascii="Arial" w:hAnsi="Arial" w:cs="Arial"/>
          <w:snapToGrid w:val="0"/>
          <w:sz w:val="18"/>
          <w:szCs w:val="18"/>
        </w:rPr>
        <w:t>12 maja</w:t>
      </w:r>
      <w:r w:rsidR="00AB4713" w:rsidRPr="00666C5D">
        <w:rPr>
          <w:rFonts w:ascii="Arial" w:hAnsi="Arial" w:cs="Arial"/>
          <w:snapToGrid w:val="0"/>
          <w:sz w:val="18"/>
          <w:szCs w:val="18"/>
        </w:rPr>
        <w:t xml:space="preserve"> 2022</w:t>
      </w:r>
      <w:r w:rsidRPr="00666C5D">
        <w:rPr>
          <w:rFonts w:ascii="Arial" w:hAnsi="Arial" w:cs="Arial"/>
          <w:snapToGrid w:val="0"/>
          <w:sz w:val="18"/>
          <w:szCs w:val="18"/>
        </w:rPr>
        <w:t xml:space="preserve"> r. Wnioski mogły składać osoby, którym przysługiwało pierwszeństwo w nabyciu nieruchomości na podstawie art. 34 ust. 1 pkt 1 i pkt 2 Ustawy o gospodarowaniu nieruchomościami.</w:t>
      </w:r>
      <w:r w:rsidR="00F97325" w:rsidRPr="00666C5D">
        <w:rPr>
          <w:rFonts w:ascii="Arial" w:hAnsi="Arial" w:cs="Arial"/>
          <w:snapToGrid w:val="0"/>
          <w:sz w:val="18"/>
          <w:szCs w:val="18"/>
        </w:rPr>
        <w:t xml:space="preserve"> </w:t>
      </w:r>
      <w:r w:rsidR="00666C5D" w:rsidRPr="00666C5D">
        <w:rPr>
          <w:rFonts w:ascii="Arial" w:hAnsi="Arial" w:cs="Arial"/>
          <w:snapToGrid w:val="0"/>
          <w:sz w:val="18"/>
          <w:szCs w:val="18"/>
        </w:rPr>
        <w:t>Pierwszy przetarg na zbycie nieruchomości odbył się 20 września 2022 r., i zakończył się wynikiem negatywnym.</w:t>
      </w:r>
    </w:p>
    <w:p w14:paraId="71CEC4D1" w14:textId="02004489" w:rsidR="009568A5" w:rsidRPr="00666C5D" w:rsidRDefault="009568A5" w:rsidP="00531637">
      <w:pPr>
        <w:widowControl w:val="0"/>
        <w:spacing w:before="60"/>
        <w:ind w:firstLine="708"/>
        <w:jc w:val="both"/>
        <w:rPr>
          <w:rFonts w:ascii="Arial" w:hAnsi="Arial" w:cs="Arial"/>
          <w:snapToGrid w:val="0"/>
          <w:sz w:val="18"/>
          <w:szCs w:val="18"/>
        </w:rPr>
      </w:pPr>
      <w:r w:rsidRPr="00666C5D">
        <w:rPr>
          <w:rFonts w:ascii="Arial" w:hAnsi="Arial" w:cs="Arial"/>
          <w:snapToGrid w:val="0"/>
          <w:color w:val="000000"/>
          <w:sz w:val="18"/>
          <w:szCs w:val="18"/>
        </w:rPr>
        <w:t>Przetarg na w/w nieruchomoś</w:t>
      </w:r>
      <w:r w:rsidR="00F97325" w:rsidRPr="00666C5D">
        <w:rPr>
          <w:rFonts w:ascii="Arial" w:hAnsi="Arial" w:cs="Arial"/>
          <w:snapToGrid w:val="0"/>
          <w:color w:val="000000"/>
          <w:sz w:val="18"/>
          <w:szCs w:val="18"/>
        </w:rPr>
        <w:t>ć</w:t>
      </w:r>
      <w:r w:rsidRPr="00666C5D">
        <w:rPr>
          <w:rFonts w:ascii="Arial" w:hAnsi="Arial" w:cs="Arial"/>
          <w:snapToGrid w:val="0"/>
          <w:color w:val="000000"/>
          <w:sz w:val="18"/>
          <w:szCs w:val="18"/>
        </w:rPr>
        <w:t xml:space="preserve"> odbędzie się w </w:t>
      </w:r>
      <w:r w:rsidRPr="00666C5D">
        <w:rPr>
          <w:rFonts w:ascii="Arial" w:hAnsi="Arial" w:cs="Arial"/>
          <w:snapToGrid w:val="0"/>
          <w:color w:val="000000" w:themeColor="text1"/>
          <w:sz w:val="18"/>
          <w:szCs w:val="18"/>
        </w:rPr>
        <w:t xml:space="preserve">dniu </w:t>
      </w:r>
      <w:r w:rsidR="00666C5D" w:rsidRPr="00666C5D">
        <w:rPr>
          <w:rFonts w:ascii="Arial" w:hAnsi="Arial" w:cs="Arial"/>
          <w:b/>
          <w:snapToGrid w:val="0"/>
          <w:sz w:val="18"/>
          <w:szCs w:val="18"/>
        </w:rPr>
        <w:t>28 grudnia</w:t>
      </w:r>
      <w:r w:rsidR="00AB4713" w:rsidRPr="00666C5D">
        <w:rPr>
          <w:rFonts w:ascii="Arial" w:hAnsi="Arial" w:cs="Arial"/>
          <w:b/>
          <w:snapToGrid w:val="0"/>
          <w:sz w:val="18"/>
          <w:szCs w:val="18"/>
        </w:rPr>
        <w:t xml:space="preserve"> 2022</w:t>
      </w:r>
      <w:r w:rsidR="00A03BBD" w:rsidRPr="00666C5D">
        <w:rPr>
          <w:rFonts w:ascii="Arial" w:hAnsi="Arial" w:cs="Arial"/>
          <w:b/>
          <w:snapToGrid w:val="0"/>
          <w:sz w:val="18"/>
          <w:szCs w:val="18"/>
        </w:rPr>
        <w:t xml:space="preserve"> r</w:t>
      </w:r>
      <w:r w:rsidRPr="00666C5D">
        <w:rPr>
          <w:rFonts w:ascii="Arial" w:hAnsi="Arial" w:cs="Arial"/>
          <w:b/>
          <w:snapToGrid w:val="0"/>
          <w:sz w:val="18"/>
          <w:szCs w:val="18"/>
        </w:rPr>
        <w:t xml:space="preserve">. o godz. </w:t>
      </w:r>
      <w:r w:rsidR="00030888" w:rsidRPr="00666C5D">
        <w:rPr>
          <w:rFonts w:ascii="Arial" w:hAnsi="Arial" w:cs="Arial"/>
          <w:b/>
          <w:snapToGrid w:val="0"/>
          <w:sz w:val="18"/>
          <w:szCs w:val="18"/>
        </w:rPr>
        <w:t>09.</w:t>
      </w:r>
      <w:r w:rsidR="00666C5D" w:rsidRPr="00666C5D">
        <w:rPr>
          <w:rFonts w:ascii="Arial" w:hAnsi="Arial" w:cs="Arial"/>
          <w:b/>
          <w:snapToGrid w:val="0"/>
          <w:sz w:val="18"/>
          <w:szCs w:val="18"/>
        </w:rPr>
        <w:t>3</w:t>
      </w:r>
      <w:r w:rsidR="00E62982" w:rsidRPr="00666C5D">
        <w:rPr>
          <w:rFonts w:ascii="Arial" w:hAnsi="Arial" w:cs="Arial"/>
          <w:b/>
          <w:snapToGrid w:val="0"/>
          <w:sz w:val="18"/>
          <w:szCs w:val="18"/>
        </w:rPr>
        <w:t>0</w:t>
      </w:r>
      <w:r w:rsidRPr="00666C5D">
        <w:rPr>
          <w:rFonts w:ascii="Arial" w:hAnsi="Arial" w:cs="Arial"/>
          <w:snapToGrid w:val="0"/>
          <w:sz w:val="18"/>
          <w:szCs w:val="18"/>
        </w:rPr>
        <w:t xml:space="preserve"> w siedzibie Urzędu Miasta Żagań </w:t>
      </w:r>
      <w:r w:rsidR="00541E6B" w:rsidRPr="00666C5D">
        <w:rPr>
          <w:rFonts w:ascii="Arial" w:hAnsi="Arial" w:cs="Arial"/>
          <w:snapToGrid w:val="0"/>
          <w:sz w:val="18"/>
          <w:szCs w:val="18"/>
        </w:rPr>
        <w:t>ul. Jana Pawła II 15, pokój nr 4</w:t>
      </w:r>
      <w:r w:rsidRPr="00666C5D">
        <w:rPr>
          <w:rFonts w:ascii="Arial" w:hAnsi="Arial" w:cs="Arial"/>
          <w:snapToGrid w:val="0"/>
          <w:sz w:val="18"/>
          <w:szCs w:val="18"/>
        </w:rPr>
        <w:t xml:space="preserve"> (</w:t>
      </w:r>
      <w:r w:rsidR="00541E6B" w:rsidRPr="00666C5D">
        <w:rPr>
          <w:rFonts w:ascii="Arial" w:hAnsi="Arial" w:cs="Arial"/>
          <w:snapToGrid w:val="0"/>
          <w:sz w:val="18"/>
          <w:szCs w:val="18"/>
        </w:rPr>
        <w:t>sala konferencyjna</w:t>
      </w:r>
      <w:r w:rsidRPr="00666C5D">
        <w:rPr>
          <w:rFonts w:ascii="Arial" w:hAnsi="Arial" w:cs="Arial"/>
          <w:snapToGrid w:val="0"/>
          <w:sz w:val="18"/>
          <w:szCs w:val="18"/>
        </w:rPr>
        <w:t>).</w:t>
      </w:r>
    </w:p>
    <w:p w14:paraId="24616BAE" w14:textId="11AFEF3E" w:rsidR="009568A5" w:rsidRPr="00666C5D" w:rsidRDefault="009568A5" w:rsidP="009568A5">
      <w:pPr>
        <w:widowControl w:val="0"/>
        <w:spacing w:before="60"/>
        <w:ind w:firstLine="709"/>
        <w:jc w:val="both"/>
        <w:rPr>
          <w:rFonts w:ascii="Arial" w:hAnsi="Arial" w:cs="Arial"/>
          <w:b/>
          <w:snapToGrid w:val="0"/>
          <w:sz w:val="18"/>
          <w:szCs w:val="18"/>
        </w:rPr>
      </w:pPr>
      <w:r w:rsidRPr="00666C5D">
        <w:rPr>
          <w:rFonts w:ascii="Arial" w:hAnsi="Arial" w:cs="Arial"/>
          <w:snapToGrid w:val="0"/>
          <w:sz w:val="18"/>
          <w:szCs w:val="18"/>
        </w:rPr>
        <w:t xml:space="preserve">Wadium w podanej powyżej wysokościach należy wnosić w kasie Urzędu Miasta Żagań lub na konto </w:t>
      </w:r>
      <w:r w:rsidR="003F6D38" w:rsidRPr="00666C5D">
        <w:rPr>
          <w:rFonts w:ascii="Arial" w:hAnsi="Arial" w:cs="Arial"/>
          <w:snapToGrid w:val="0"/>
          <w:sz w:val="18"/>
          <w:szCs w:val="18"/>
        </w:rPr>
        <w:t>Bank Santander</w:t>
      </w:r>
      <w:r w:rsidRPr="00666C5D">
        <w:rPr>
          <w:rFonts w:ascii="Arial" w:hAnsi="Arial" w:cs="Arial"/>
          <w:snapToGrid w:val="0"/>
          <w:sz w:val="18"/>
          <w:szCs w:val="18"/>
        </w:rPr>
        <w:t xml:space="preserve">. O/Żagań 39 10902558-0000000640000101 </w:t>
      </w:r>
      <w:r w:rsidR="00BD74CB" w:rsidRPr="00666C5D">
        <w:rPr>
          <w:rFonts w:ascii="Arial" w:hAnsi="Arial" w:cs="Arial"/>
          <w:b/>
          <w:snapToGrid w:val="0"/>
          <w:sz w:val="18"/>
          <w:szCs w:val="18"/>
        </w:rPr>
        <w:t xml:space="preserve">do dnia </w:t>
      </w:r>
      <w:r w:rsidR="00666C5D" w:rsidRPr="00666C5D">
        <w:rPr>
          <w:rFonts w:ascii="Arial" w:hAnsi="Arial" w:cs="Arial"/>
          <w:b/>
          <w:snapToGrid w:val="0"/>
          <w:sz w:val="18"/>
          <w:szCs w:val="18"/>
        </w:rPr>
        <w:t>21 grudnia</w:t>
      </w:r>
      <w:r w:rsidR="003C38CA" w:rsidRPr="00666C5D">
        <w:rPr>
          <w:rFonts w:ascii="Arial" w:hAnsi="Arial" w:cs="Arial"/>
          <w:b/>
          <w:snapToGrid w:val="0"/>
          <w:sz w:val="18"/>
          <w:szCs w:val="18"/>
        </w:rPr>
        <w:t xml:space="preserve"> 2022</w:t>
      </w:r>
      <w:r w:rsidR="00541E6B" w:rsidRPr="00666C5D">
        <w:rPr>
          <w:rFonts w:ascii="Arial" w:hAnsi="Arial" w:cs="Arial"/>
          <w:b/>
          <w:snapToGrid w:val="0"/>
          <w:sz w:val="18"/>
          <w:szCs w:val="18"/>
        </w:rPr>
        <w:t xml:space="preserve"> </w:t>
      </w:r>
      <w:r w:rsidR="007D6FB3" w:rsidRPr="00666C5D">
        <w:rPr>
          <w:rFonts w:ascii="Arial" w:hAnsi="Arial" w:cs="Arial"/>
          <w:b/>
          <w:snapToGrid w:val="0"/>
          <w:sz w:val="18"/>
          <w:szCs w:val="18"/>
        </w:rPr>
        <w:t>r.</w:t>
      </w:r>
      <w:r w:rsidRPr="00666C5D">
        <w:rPr>
          <w:rFonts w:ascii="Arial" w:hAnsi="Arial" w:cs="Arial"/>
          <w:b/>
          <w:snapToGrid w:val="0"/>
          <w:sz w:val="18"/>
          <w:szCs w:val="18"/>
        </w:rPr>
        <w:t xml:space="preserve"> </w:t>
      </w:r>
    </w:p>
    <w:p w14:paraId="486CBF76" w14:textId="77777777" w:rsidR="009568A5" w:rsidRPr="00666C5D" w:rsidRDefault="009568A5" w:rsidP="009568A5">
      <w:pPr>
        <w:widowControl w:val="0"/>
        <w:spacing w:before="60"/>
        <w:ind w:firstLine="709"/>
        <w:jc w:val="both"/>
        <w:rPr>
          <w:rFonts w:ascii="Arial" w:hAnsi="Arial" w:cs="Arial"/>
          <w:b/>
          <w:snapToGrid w:val="0"/>
          <w:color w:val="000000"/>
          <w:sz w:val="18"/>
          <w:szCs w:val="18"/>
        </w:rPr>
      </w:pPr>
      <w:r w:rsidRPr="00666C5D">
        <w:rPr>
          <w:rFonts w:ascii="Arial" w:hAnsi="Arial" w:cs="Arial"/>
          <w:b/>
          <w:snapToGrid w:val="0"/>
          <w:color w:val="000000"/>
          <w:sz w:val="18"/>
          <w:szCs w:val="18"/>
        </w:rPr>
        <w:t>Uwaga! Wadium powinno wpłynąć na konto w wyznaczonym terminie.</w:t>
      </w:r>
    </w:p>
    <w:p w14:paraId="2663DE74" w14:textId="354FF343" w:rsidR="007D6FB3" w:rsidRPr="00666C5D" w:rsidRDefault="007D6FB3" w:rsidP="00651731">
      <w:pPr>
        <w:spacing w:before="60"/>
        <w:ind w:firstLine="708"/>
        <w:jc w:val="both"/>
        <w:rPr>
          <w:rFonts w:ascii="Arial" w:hAnsi="Arial" w:cs="Arial"/>
          <w:snapToGrid w:val="0"/>
          <w:sz w:val="18"/>
          <w:szCs w:val="18"/>
        </w:rPr>
      </w:pPr>
      <w:r w:rsidRPr="00666C5D">
        <w:rPr>
          <w:rFonts w:ascii="Arial" w:hAnsi="Arial" w:cs="Arial"/>
          <w:snapToGrid w:val="0"/>
          <w:sz w:val="18"/>
          <w:szCs w:val="18"/>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sidRPr="00666C5D">
        <w:rPr>
          <w:rFonts w:ascii="Arial" w:hAnsi="Arial" w:cs="Arial"/>
          <w:snapToGrid w:val="0"/>
          <w:sz w:val="18"/>
          <w:szCs w:val="18"/>
        </w:rPr>
        <w:t xml:space="preserve">Zawarcie umowy notarialnej nastąpi w terminie do trzech miesięcy od dnia rozstrzygnięcia przetargu. </w:t>
      </w:r>
      <w:r w:rsidRPr="00666C5D">
        <w:rPr>
          <w:rFonts w:ascii="Arial" w:hAnsi="Arial" w:cs="Arial"/>
          <w:snapToGrid w:val="0"/>
          <w:sz w:val="18"/>
          <w:szCs w:val="18"/>
        </w:rPr>
        <w:t>W razie uchylenia się nabywcy ustalonego w przetargu od zawarcia umowy wadium nie będzie podlegać zwrotowi</w:t>
      </w:r>
      <w:r w:rsidR="00651731" w:rsidRPr="00666C5D">
        <w:rPr>
          <w:rFonts w:ascii="Arial" w:hAnsi="Arial" w:cs="Arial"/>
          <w:snapToGrid w:val="0"/>
          <w:sz w:val="18"/>
          <w:szCs w:val="18"/>
        </w:rPr>
        <w:t>.</w:t>
      </w:r>
    </w:p>
    <w:p w14:paraId="5F4E26E4" w14:textId="77777777" w:rsidR="00CE1D0F" w:rsidRPr="00666C5D" w:rsidRDefault="007D6FB3" w:rsidP="007D6FB3">
      <w:pPr>
        <w:ind w:firstLine="709"/>
        <w:jc w:val="both"/>
        <w:rPr>
          <w:rFonts w:ascii="Arial" w:hAnsi="Arial" w:cs="Arial"/>
          <w:snapToGrid w:val="0"/>
          <w:sz w:val="18"/>
          <w:szCs w:val="18"/>
        </w:rPr>
      </w:pPr>
      <w:r w:rsidRPr="00666C5D">
        <w:rPr>
          <w:rFonts w:ascii="Arial" w:hAnsi="Arial" w:cs="Arial"/>
          <w:snapToGrid w:val="0"/>
          <w:sz w:val="18"/>
          <w:szCs w:val="18"/>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sidRPr="00666C5D">
        <w:rPr>
          <w:rFonts w:ascii="Arial" w:hAnsi="Arial" w:cs="Arial"/>
          <w:snapToGrid w:val="0"/>
          <w:sz w:val="18"/>
          <w:szCs w:val="18"/>
        </w:rPr>
        <w:t xml:space="preserve"> </w:t>
      </w:r>
    </w:p>
    <w:p w14:paraId="6059BDCA" w14:textId="5436D716" w:rsidR="007D6FB3" w:rsidRPr="00666C5D" w:rsidRDefault="00CE1D0F" w:rsidP="007D6FB3">
      <w:pPr>
        <w:ind w:firstLine="709"/>
        <w:jc w:val="both"/>
        <w:rPr>
          <w:rFonts w:ascii="Arial" w:hAnsi="Arial" w:cs="Arial"/>
          <w:snapToGrid w:val="0"/>
          <w:sz w:val="18"/>
          <w:szCs w:val="18"/>
        </w:rPr>
      </w:pPr>
      <w:r w:rsidRPr="00666C5D">
        <w:rPr>
          <w:rFonts w:ascii="Arial" w:hAnsi="Arial" w:cs="Arial"/>
          <w:snapToGrid w:val="0"/>
          <w:sz w:val="18"/>
          <w:szCs w:val="18"/>
        </w:rPr>
        <w:t>Do ceny ustalonej w przetargu doliczony zostanie podatek VAT w wysokości 23 %.</w:t>
      </w:r>
    </w:p>
    <w:p w14:paraId="6DD2CA51" w14:textId="579D6B46" w:rsidR="009568A5" w:rsidRPr="00666C5D" w:rsidRDefault="007D6FB3" w:rsidP="00531637">
      <w:pPr>
        <w:ind w:firstLine="709"/>
        <w:jc w:val="both"/>
        <w:rPr>
          <w:rFonts w:ascii="Arial" w:hAnsi="Arial" w:cs="Arial"/>
          <w:snapToGrid w:val="0"/>
          <w:sz w:val="18"/>
          <w:szCs w:val="18"/>
        </w:rPr>
      </w:pPr>
      <w:r w:rsidRPr="00666C5D">
        <w:rPr>
          <w:rFonts w:ascii="Arial" w:hAnsi="Arial" w:cs="Arial"/>
          <w:snapToGrid w:val="0"/>
          <w:sz w:val="18"/>
          <w:szCs w:val="18"/>
        </w:rPr>
        <w:t xml:space="preserve">Bliższe informacje: Urząd Miasta Żagań - Wydział Gospodarki Nieruchomościami i Ochrony Środowiska, pokój nr </w:t>
      </w:r>
      <w:r w:rsidR="00541E6B" w:rsidRPr="00666C5D">
        <w:rPr>
          <w:rFonts w:ascii="Arial" w:hAnsi="Arial" w:cs="Arial"/>
          <w:snapToGrid w:val="0"/>
          <w:sz w:val="18"/>
          <w:szCs w:val="18"/>
        </w:rPr>
        <w:t>1</w:t>
      </w:r>
      <w:r w:rsidRPr="00666C5D">
        <w:rPr>
          <w:rFonts w:ascii="Arial" w:hAnsi="Arial" w:cs="Arial"/>
          <w:snapToGrid w:val="0"/>
          <w:sz w:val="18"/>
          <w:szCs w:val="18"/>
        </w:rPr>
        <w:t xml:space="preserve"> (parter), telefon (068) 477 10</w:t>
      </w:r>
      <w:r w:rsidR="00E62982" w:rsidRPr="00666C5D">
        <w:rPr>
          <w:rFonts w:ascii="Arial" w:hAnsi="Arial" w:cs="Arial"/>
          <w:snapToGrid w:val="0"/>
          <w:sz w:val="18"/>
          <w:szCs w:val="18"/>
        </w:rPr>
        <w:t>35</w:t>
      </w:r>
      <w:r w:rsidRPr="00666C5D">
        <w:rPr>
          <w:rFonts w:ascii="Arial" w:hAnsi="Arial" w:cs="Arial"/>
          <w:snapToGrid w:val="0"/>
          <w:sz w:val="18"/>
          <w:szCs w:val="18"/>
        </w:rPr>
        <w:t xml:space="preserve">, lub na stronie internetowej </w:t>
      </w:r>
      <w:hyperlink r:id="rId4" w:history="1">
        <w:r w:rsidRPr="00666C5D">
          <w:rPr>
            <w:rStyle w:val="Hipercze"/>
            <w:rFonts w:ascii="Arial" w:hAnsi="Arial" w:cs="Arial"/>
            <w:snapToGrid w:val="0"/>
            <w:sz w:val="18"/>
            <w:szCs w:val="18"/>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68A5"/>
    <w:rsid w:val="00030888"/>
    <w:rsid w:val="00191906"/>
    <w:rsid w:val="001F43F1"/>
    <w:rsid w:val="002208BC"/>
    <w:rsid w:val="00220D4A"/>
    <w:rsid w:val="0023221F"/>
    <w:rsid w:val="002F08F3"/>
    <w:rsid w:val="00313F56"/>
    <w:rsid w:val="00351013"/>
    <w:rsid w:val="003C38CA"/>
    <w:rsid w:val="003F6D38"/>
    <w:rsid w:val="004700E4"/>
    <w:rsid w:val="004954C9"/>
    <w:rsid w:val="004E1639"/>
    <w:rsid w:val="00523CCA"/>
    <w:rsid w:val="00531637"/>
    <w:rsid w:val="00541E6B"/>
    <w:rsid w:val="00637475"/>
    <w:rsid w:val="006508D4"/>
    <w:rsid w:val="00651731"/>
    <w:rsid w:val="0065300D"/>
    <w:rsid w:val="00666C5D"/>
    <w:rsid w:val="006F25C0"/>
    <w:rsid w:val="00741298"/>
    <w:rsid w:val="007D6FB3"/>
    <w:rsid w:val="0080276C"/>
    <w:rsid w:val="00851C34"/>
    <w:rsid w:val="008B0516"/>
    <w:rsid w:val="008F0647"/>
    <w:rsid w:val="008F1E92"/>
    <w:rsid w:val="009236DC"/>
    <w:rsid w:val="009568A5"/>
    <w:rsid w:val="00A03BBD"/>
    <w:rsid w:val="00A345B5"/>
    <w:rsid w:val="00A97726"/>
    <w:rsid w:val="00A97FF9"/>
    <w:rsid w:val="00AB4713"/>
    <w:rsid w:val="00B718D4"/>
    <w:rsid w:val="00B92793"/>
    <w:rsid w:val="00BB390A"/>
    <w:rsid w:val="00BD5581"/>
    <w:rsid w:val="00BD74CB"/>
    <w:rsid w:val="00C42E73"/>
    <w:rsid w:val="00C4585A"/>
    <w:rsid w:val="00CE1D0F"/>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656</Words>
  <Characters>3936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35</cp:revision>
  <cp:lastPrinted>2022-10-17T07:10:00Z</cp:lastPrinted>
  <dcterms:created xsi:type="dcterms:W3CDTF">2014-10-16T09:13:00Z</dcterms:created>
  <dcterms:modified xsi:type="dcterms:W3CDTF">2022-10-17T07:10:00Z</dcterms:modified>
</cp:coreProperties>
</file>