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74C92881" w:rsidR="009568A5" w:rsidRPr="0086484A" w:rsidRDefault="00D419A6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ÓSMY 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2E036150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>wyznaczoną do sprzedaży w drodze przetargu nieograniczonego jest zabudowana nieruchomość gruntowa, o pow. 0,</w:t>
      </w:r>
      <w:r w:rsidR="00C9581A" w:rsidRPr="0086484A">
        <w:rPr>
          <w:rFonts w:ascii="Arial" w:hAnsi="Arial" w:cs="Arial"/>
          <w:sz w:val="18"/>
          <w:szCs w:val="18"/>
        </w:rPr>
        <w:t>0733</w:t>
      </w:r>
      <w:r w:rsidR="00030888" w:rsidRPr="0086484A">
        <w:rPr>
          <w:rFonts w:ascii="Arial" w:hAnsi="Arial" w:cs="Arial"/>
          <w:sz w:val="18"/>
          <w:szCs w:val="18"/>
        </w:rPr>
        <w:t xml:space="preserve"> ha, oznaczon</w:t>
      </w:r>
      <w:r w:rsidR="00BD16FC" w:rsidRPr="0086484A">
        <w:rPr>
          <w:rFonts w:ascii="Arial" w:hAnsi="Arial" w:cs="Arial"/>
          <w:sz w:val="18"/>
          <w:szCs w:val="18"/>
        </w:rPr>
        <w:t>a</w:t>
      </w:r>
      <w:r w:rsidR="00030888" w:rsidRPr="0086484A">
        <w:rPr>
          <w:rFonts w:ascii="Arial" w:hAnsi="Arial" w:cs="Arial"/>
          <w:sz w:val="18"/>
          <w:szCs w:val="18"/>
        </w:rPr>
        <w:t xml:space="preserve"> numer</w:t>
      </w:r>
      <w:r w:rsidR="00BD16FC" w:rsidRPr="0086484A">
        <w:rPr>
          <w:rFonts w:ascii="Arial" w:hAnsi="Arial" w:cs="Arial"/>
          <w:sz w:val="18"/>
          <w:szCs w:val="18"/>
        </w:rPr>
        <w:t>em</w:t>
      </w:r>
      <w:r w:rsidR="00030888" w:rsidRPr="0086484A">
        <w:rPr>
          <w:rFonts w:ascii="Arial" w:hAnsi="Arial" w:cs="Arial"/>
          <w:sz w:val="18"/>
          <w:szCs w:val="18"/>
        </w:rPr>
        <w:t xml:space="preserve"> ewidencyjnym </w:t>
      </w:r>
      <w:r w:rsidR="00C9581A" w:rsidRPr="0086484A">
        <w:rPr>
          <w:rFonts w:ascii="Arial" w:hAnsi="Arial" w:cs="Arial"/>
          <w:sz w:val="18"/>
          <w:szCs w:val="18"/>
        </w:rPr>
        <w:t>779</w:t>
      </w:r>
      <w:r w:rsidR="00030888" w:rsidRPr="0086484A">
        <w:rPr>
          <w:rFonts w:ascii="Arial" w:hAnsi="Arial" w:cs="Arial"/>
          <w:sz w:val="18"/>
          <w:szCs w:val="18"/>
        </w:rPr>
        <w:t xml:space="preserve">, dla której Sąd Rejonowy w Żaganiu prowadzi księgę wieczystą </w:t>
      </w:r>
      <w:r w:rsidR="00C9581A" w:rsidRPr="0086484A">
        <w:rPr>
          <w:rFonts w:ascii="Arial" w:hAnsi="Arial" w:cs="Arial"/>
          <w:sz w:val="18"/>
          <w:szCs w:val="18"/>
        </w:rPr>
        <w:t>ZG1G/00051038/5</w:t>
      </w:r>
      <w:r w:rsidR="00030888" w:rsidRPr="0086484A">
        <w:rPr>
          <w:rFonts w:ascii="Arial" w:hAnsi="Arial" w:cs="Arial"/>
          <w:sz w:val="18"/>
          <w:szCs w:val="18"/>
        </w:rPr>
        <w:t>, położona przy ul.</w:t>
      </w:r>
      <w:r w:rsidR="00191906" w:rsidRPr="0086484A">
        <w:rPr>
          <w:rFonts w:ascii="Arial" w:hAnsi="Arial" w:cs="Arial"/>
          <w:sz w:val="18"/>
          <w:szCs w:val="18"/>
        </w:rPr>
        <w:t xml:space="preserve"> </w:t>
      </w:r>
      <w:r w:rsidR="00C9581A" w:rsidRPr="0086484A">
        <w:rPr>
          <w:rFonts w:ascii="Arial" w:hAnsi="Arial" w:cs="Arial"/>
          <w:sz w:val="18"/>
          <w:szCs w:val="18"/>
        </w:rPr>
        <w:t xml:space="preserve">Armii Krajowej </w:t>
      </w:r>
      <w:r w:rsidR="00030888" w:rsidRPr="0086484A">
        <w:rPr>
          <w:rFonts w:ascii="Arial" w:hAnsi="Arial" w:cs="Arial"/>
          <w:sz w:val="18"/>
          <w:szCs w:val="18"/>
        </w:rPr>
        <w:t>w Żaganiu.</w:t>
      </w:r>
    </w:p>
    <w:p w14:paraId="54D33658" w14:textId="12F7DC9C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005342">
        <w:rPr>
          <w:rFonts w:ascii="Arial" w:hAnsi="Arial" w:cs="Arial"/>
          <w:b/>
          <w:sz w:val="18"/>
          <w:szCs w:val="18"/>
        </w:rPr>
        <w:t>181</w:t>
      </w:r>
      <w:r w:rsidR="00A03BBD" w:rsidRPr="0086484A">
        <w:rPr>
          <w:rFonts w:ascii="Arial" w:hAnsi="Arial" w:cs="Arial"/>
          <w:b/>
          <w:sz w:val="18"/>
          <w:szCs w:val="18"/>
        </w:rPr>
        <w:t>.</w:t>
      </w:r>
      <w:r w:rsidR="00005342">
        <w:rPr>
          <w:rFonts w:ascii="Arial" w:hAnsi="Arial" w:cs="Arial"/>
          <w:b/>
          <w:sz w:val="18"/>
          <w:szCs w:val="18"/>
        </w:rPr>
        <w:t>5</w:t>
      </w:r>
      <w:r w:rsidR="00A03BBD" w:rsidRPr="0086484A">
        <w:rPr>
          <w:rFonts w:ascii="Arial" w:hAnsi="Arial" w:cs="Arial"/>
          <w:b/>
          <w:sz w:val="18"/>
          <w:szCs w:val="18"/>
        </w:rPr>
        <w:t>00,00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A86262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005342">
        <w:rPr>
          <w:rFonts w:ascii="Arial" w:hAnsi="Arial" w:cs="Arial"/>
          <w:b/>
          <w:sz w:val="18"/>
          <w:szCs w:val="18"/>
        </w:rPr>
        <w:t>18.150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24D8544B" w14:textId="1320DCEA" w:rsidR="00C42E73" w:rsidRPr="0086484A" w:rsidRDefault="009568A5" w:rsidP="00313F56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C9581A" w:rsidRPr="0086484A">
        <w:rPr>
          <w:rFonts w:ascii="Arial" w:hAnsi="Arial"/>
          <w:color w:val="000000"/>
          <w:sz w:val="18"/>
          <w:szCs w:val="18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 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86484A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C9581A" w:rsidRPr="0086484A">
        <w:rPr>
          <w:rFonts w:ascii="Arial" w:hAnsi="Arial" w:cs="Arial"/>
          <w:b/>
          <w:color w:val="000000"/>
          <w:sz w:val="16"/>
          <w:szCs w:val="16"/>
        </w:rPr>
        <w:t>ZG1G/00051038/5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2CDBFA8A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191906" w:rsidRPr="0086484A">
        <w:rPr>
          <w:rFonts w:ascii="Arial" w:hAnsi="Arial" w:cs="Arial"/>
          <w:snapToGrid w:val="0"/>
          <w:sz w:val="18"/>
          <w:szCs w:val="18"/>
        </w:rPr>
        <w:t>12 maja</w:t>
      </w:r>
      <w:r w:rsidR="00AB4713" w:rsidRPr="0086484A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  <w:r w:rsidR="002A1D53" w:rsidRPr="0086484A">
        <w:rPr>
          <w:rFonts w:ascii="Arial" w:hAnsi="Arial" w:cs="Arial"/>
          <w:snapToGrid w:val="0"/>
          <w:sz w:val="18"/>
          <w:szCs w:val="18"/>
        </w:rPr>
        <w:t>Pierwszy przetarg na zbycie nieruchomości odbył się 13 czerwca 2022 r. i zakończył się wynikiem negatywnym.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 Drugi przetarg na zbycie nieruchomości odbył się 20 września 2022 r. i zakończył się wynikiem negatywnym.</w:t>
      </w:r>
      <w:r w:rsidR="00373558"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Hlk130193283"/>
      <w:r w:rsidR="00373558" w:rsidRPr="00373558">
        <w:rPr>
          <w:rFonts w:ascii="Arial" w:hAnsi="Arial" w:cs="Arial"/>
          <w:snapToGrid w:val="0"/>
          <w:sz w:val="18"/>
          <w:szCs w:val="18"/>
        </w:rPr>
        <w:t>Trzeci przetarg na zbycie nieruchomości odbył się 22 listopada 2022 r. i zakończył się wynikiem negatywnym.</w:t>
      </w:r>
      <w:bookmarkEnd w:id="0"/>
      <w:r w:rsidR="000858C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0858C3">
        <w:rPr>
          <w:rFonts w:ascii="Arial" w:hAnsi="Arial" w:cs="Arial"/>
          <w:snapToGrid w:val="0"/>
          <w:sz w:val="18"/>
          <w:szCs w:val="18"/>
        </w:rPr>
        <w:t>14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</w:t>
      </w:r>
      <w:r w:rsidR="000858C3">
        <w:rPr>
          <w:rFonts w:ascii="Arial" w:hAnsi="Arial" w:cs="Arial"/>
          <w:snapToGrid w:val="0"/>
          <w:sz w:val="18"/>
          <w:szCs w:val="18"/>
        </w:rPr>
        <w:t>lutego 2023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696130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696130">
        <w:rPr>
          <w:rFonts w:ascii="Arial" w:hAnsi="Arial" w:cs="Arial"/>
          <w:snapToGrid w:val="0"/>
          <w:sz w:val="18"/>
          <w:szCs w:val="18"/>
        </w:rPr>
        <w:t>25 kwietnia 2023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A25023">
        <w:rPr>
          <w:rFonts w:ascii="Arial" w:hAnsi="Arial" w:cs="Arial"/>
          <w:snapToGrid w:val="0"/>
          <w:sz w:val="18"/>
          <w:szCs w:val="18"/>
        </w:rPr>
        <w:t xml:space="preserve"> Szósty </w:t>
      </w:r>
      <w:r w:rsidR="00A25023" w:rsidRPr="00A25023">
        <w:rPr>
          <w:rFonts w:ascii="Arial" w:hAnsi="Arial" w:cs="Arial"/>
          <w:snapToGrid w:val="0"/>
          <w:sz w:val="18"/>
          <w:szCs w:val="18"/>
        </w:rPr>
        <w:t>przetarg na zbycie nieruchomości odbył się 11 lipca 2023 r. i zakończył się wynikiem negatywnym.</w:t>
      </w:r>
      <w:r w:rsidR="00D419A6">
        <w:rPr>
          <w:rFonts w:ascii="Arial" w:hAnsi="Arial" w:cs="Arial"/>
          <w:snapToGrid w:val="0"/>
          <w:sz w:val="18"/>
          <w:szCs w:val="18"/>
        </w:rPr>
        <w:t xml:space="preserve"> 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>S</w:t>
      </w:r>
      <w:r w:rsidR="00D419A6">
        <w:rPr>
          <w:rFonts w:ascii="Arial" w:hAnsi="Arial" w:cs="Arial"/>
          <w:snapToGrid w:val="0"/>
          <w:sz w:val="18"/>
          <w:szCs w:val="18"/>
        </w:rPr>
        <w:t>iódmy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419A6">
        <w:rPr>
          <w:rFonts w:ascii="Arial" w:hAnsi="Arial" w:cs="Arial"/>
          <w:snapToGrid w:val="0"/>
          <w:sz w:val="18"/>
          <w:szCs w:val="18"/>
        </w:rPr>
        <w:t>27 września</w:t>
      </w:r>
      <w:r w:rsidR="00D419A6" w:rsidRPr="00D419A6">
        <w:rPr>
          <w:rFonts w:ascii="Arial" w:hAnsi="Arial" w:cs="Arial"/>
          <w:snapToGrid w:val="0"/>
          <w:sz w:val="18"/>
          <w:szCs w:val="18"/>
        </w:rPr>
        <w:t xml:space="preserve"> 2023 r. i zakończył się wynikiem negatywnym.</w:t>
      </w:r>
    </w:p>
    <w:p w14:paraId="71CEC4D1" w14:textId="6C791FE6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D419A6">
        <w:rPr>
          <w:rFonts w:ascii="Arial" w:hAnsi="Arial" w:cs="Arial"/>
          <w:b/>
          <w:snapToGrid w:val="0"/>
          <w:sz w:val="18"/>
          <w:szCs w:val="18"/>
        </w:rPr>
        <w:t>12 grudnia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</w:t>
      </w:r>
      <w:r w:rsidR="00D419A6">
        <w:rPr>
          <w:rFonts w:ascii="Arial" w:hAnsi="Arial" w:cs="Arial"/>
          <w:b/>
          <w:snapToGrid w:val="0"/>
          <w:sz w:val="18"/>
          <w:szCs w:val="18"/>
        </w:rPr>
        <w:t>1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.</w:t>
      </w:r>
      <w:r w:rsidR="00A25023">
        <w:rPr>
          <w:rFonts w:ascii="Arial" w:hAnsi="Arial" w:cs="Arial"/>
          <w:b/>
          <w:snapToGrid w:val="0"/>
          <w:sz w:val="18"/>
          <w:szCs w:val="18"/>
        </w:rPr>
        <w:t>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2F4D3D2C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D419A6">
        <w:rPr>
          <w:rFonts w:ascii="Arial" w:hAnsi="Arial" w:cs="Arial"/>
          <w:b/>
          <w:snapToGrid w:val="0"/>
          <w:sz w:val="18"/>
          <w:szCs w:val="18"/>
        </w:rPr>
        <w:t>6 grudnia</w:t>
      </w:r>
      <w:r w:rsidR="00A25023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73558">
        <w:rPr>
          <w:rFonts w:ascii="Arial" w:hAnsi="Arial" w:cs="Arial"/>
          <w:b/>
          <w:snapToGrid w:val="0"/>
          <w:sz w:val="18"/>
          <w:szCs w:val="18"/>
        </w:rPr>
        <w:t>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906B8B3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</w:t>
      </w:r>
      <w:r w:rsidR="00014E12">
        <w:rPr>
          <w:rFonts w:ascii="Arial" w:hAnsi="Arial" w:cs="Arial"/>
          <w:snapToGrid w:val="0"/>
          <w:sz w:val="18"/>
          <w:szCs w:val="18"/>
        </w:rPr>
        <w:t xml:space="preserve"> </w:t>
      </w:r>
      <w:r w:rsidR="00014E12" w:rsidRPr="00014E12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razie uchylenia się nabywcy ustalonego w przetargu od zawarcia umowy wadium nie będzie podlegać zwrotowi, a przetarg uważać się będzie za niebyły.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14E12"/>
    <w:rsid w:val="00030888"/>
    <w:rsid w:val="000858C3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96130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25023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419A6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49</cp:revision>
  <cp:lastPrinted>2023-11-06T08:21:00Z</cp:lastPrinted>
  <dcterms:created xsi:type="dcterms:W3CDTF">2014-10-16T09:13:00Z</dcterms:created>
  <dcterms:modified xsi:type="dcterms:W3CDTF">2023-11-06T08:21:00Z</dcterms:modified>
</cp:coreProperties>
</file>