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707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Załącznik nr 1 do Zarządzenia Burmistrza Miasta Żagań z dnia …. maja 2021 r. w sprawie: przeprowadzenia przetargu ograniczonego pisemnego na dzierżawę gruntów pod prowadzenie działalności gospodarczej – punktu gastronomicznego.</w:t>
      </w:r>
    </w:p>
    <w:p w14:paraId="111A9793" w14:textId="77777777" w:rsidR="00EE06C7" w:rsidRPr="00EE06C7" w:rsidRDefault="00EE06C7" w:rsidP="00EE06C7">
      <w:pPr>
        <w:jc w:val="both"/>
        <w:rPr>
          <w:color w:val="000000" w:themeColor="text1"/>
        </w:rPr>
      </w:pPr>
    </w:p>
    <w:p w14:paraId="4435A670" w14:textId="77777777" w:rsidR="00EE06C7" w:rsidRPr="00EE06C7" w:rsidRDefault="00EE06C7" w:rsidP="00EE06C7">
      <w:pPr>
        <w:jc w:val="center"/>
        <w:rPr>
          <w:b/>
          <w:bCs/>
          <w:color w:val="000000" w:themeColor="text1"/>
        </w:rPr>
      </w:pPr>
      <w:r w:rsidRPr="00EE06C7">
        <w:rPr>
          <w:b/>
          <w:bCs/>
          <w:color w:val="000000" w:themeColor="text1"/>
        </w:rPr>
        <w:t>Ogłoszenie o przetargu</w:t>
      </w:r>
    </w:p>
    <w:p w14:paraId="593EEDD4" w14:textId="77777777" w:rsidR="00EE06C7" w:rsidRPr="00EE06C7" w:rsidRDefault="00EE06C7" w:rsidP="00EE06C7">
      <w:pPr>
        <w:jc w:val="both"/>
        <w:rPr>
          <w:b/>
          <w:bCs/>
          <w:color w:val="000000" w:themeColor="text1"/>
        </w:rPr>
      </w:pPr>
      <w:r w:rsidRPr="00EE06C7">
        <w:rPr>
          <w:b/>
          <w:bCs/>
          <w:color w:val="000000" w:themeColor="text1"/>
        </w:rPr>
        <w:t>Burmistrz Miasta Żagań pierwszy ograniczony przetarg pisemny na dzierżawę części nieruchomości gruntowej, oznaczonej numerem ewidencyjnym 2/38, położonej na obszarze Gminy Żagań, obręb Gryżyce, będącej przedmiotem umowy dzierżawy zawartej między Gminą Żagań o statusie miejskim a Polskim Związkiem Wędkarskim Okręg Zielona Góra,, o powierzchni 100 m2 – przeznaczonej pod prowadzenie małej gastronomii przy organizowanym przez Gminę Żagań o statusie miejskim miejscu letniego wypoczynku – „Gryżyce”.</w:t>
      </w:r>
    </w:p>
    <w:p w14:paraId="5E36C15E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1. Przedmiotem dzierżawy jest część nieruchomości, o powierzchni 100 m</w:t>
      </w:r>
      <w:r w:rsidRPr="00EE06C7">
        <w:rPr>
          <w:color w:val="000000" w:themeColor="text1"/>
          <w:vertAlign w:val="superscript"/>
        </w:rPr>
        <w:t>2</w:t>
      </w:r>
      <w:r w:rsidRPr="00EE06C7">
        <w:rPr>
          <w:color w:val="000000" w:themeColor="text1"/>
        </w:rPr>
        <w:t xml:space="preserve">, oznaczonej numerem ewidencyjnym 2/38, położona na obszarze Gminy Żagań, obręb Gryżyce. Nieruchomość jest przedmiotem umowy dzierżawy, zawartej miedzy Gminą Żagań o statusie miejskim a Polskim Związkiem Wędkarskim Okręg Zielona Góra,. Nieruchomość wydzierżawia się na okres letni od </w:t>
      </w:r>
      <w:r w:rsidRPr="00EE06C7">
        <w:rPr>
          <w:b/>
          <w:bCs/>
          <w:color w:val="000000" w:themeColor="text1"/>
        </w:rPr>
        <w:t xml:space="preserve">20 czerwca 2021 r. do 31 sierpnia 2021 r. </w:t>
      </w:r>
      <w:r w:rsidRPr="00EE06C7">
        <w:rPr>
          <w:color w:val="000000" w:themeColor="text1"/>
        </w:rPr>
        <w:t>Teren dzierżawy określony został na załączniku nr 1 do ogłoszenia.</w:t>
      </w:r>
    </w:p>
    <w:p w14:paraId="75A52DCE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2. Celem dzierżawy jest prowadzenie punktu małej gastronomii, w tym szczególnie:</w:t>
      </w:r>
    </w:p>
    <w:p w14:paraId="5CDB1EF0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a) przygotowanie i sprzedaż potraw z grilla (m.in. kiełbasy, kaszanki, karkówki, szaszłyki itp.),</w:t>
      </w:r>
    </w:p>
    <w:p w14:paraId="5D3EB4A1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b) przygotowanie i sprzedaż dań typu fast food (m.in. pizza, hot-dog, hamburger itp.),</w:t>
      </w:r>
    </w:p>
    <w:p w14:paraId="49A45D5A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c) przygotowanie i sprzedaż gotowych słodkich przekąsek (m.in. lody, gofry itp.),</w:t>
      </w:r>
    </w:p>
    <w:p w14:paraId="419E2FDE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d) sprzedaż bezalkoholowych napojów zimnych i gorących,</w:t>
      </w:r>
    </w:p>
    <w:p w14:paraId="6C9F403F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e) organizacja miejsc siedzących, służących spożywaniu zakupionych produktów, z zapewnieniem parasoli,</w:t>
      </w:r>
    </w:p>
    <w:p w14:paraId="3470A09B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f) w ramach prowadzonej działalności zakazuje się sprzedaży napoi alkoholowych.</w:t>
      </w:r>
    </w:p>
    <w:p w14:paraId="5FCE2D8D" w14:textId="77777777" w:rsidR="00EE06C7" w:rsidRPr="00EE06C7" w:rsidRDefault="00EE06C7" w:rsidP="00EE06C7">
      <w:pPr>
        <w:jc w:val="both"/>
        <w:rPr>
          <w:b/>
          <w:bCs/>
          <w:color w:val="000000" w:themeColor="text1"/>
        </w:rPr>
      </w:pPr>
      <w:r w:rsidRPr="00EE06C7">
        <w:rPr>
          <w:color w:val="000000" w:themeColor="text1"/>
        </w:rPr>
        <w:t xml:space="preserve">3. </w:t>
      </w:r>
      <w:r w:rsidRPr="00EE06C7">
        <w:rPr>
          <w:b/>
          <w:bCs/>
          <w:color w:val="000000" w:themeColor="text1"/>
        </w:rPr>
        <w:t>Przystępujący do przetargu muszą być przedsiębiorcami oraz prowadzić działalność gospodarczą, związaną z przedmiotem przetargu tj. działalnością gastronomiczną, realizowaną przynajmniej od roku, licząc do dnia otwarcia ofert.</w:t>
      </w:r>
    </w:p>
    <w:p w14:paraId="03B672DC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4. Zakres obowiązków dzierżawcy:</w:t>
      </w:r>
    </w:p>
    <w:p w14:paraId="09612656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a) dzierżawca zobowiązany będzie do obsługi punktu sprzedaży w trakcie trwania umowy, w formie pawilonu handlowego, namiotu, przyczepy / zabudowy spożywczej (food truck), bieżącego utrzymania czystości w obrębie prowadzonego punktu, włączenie z zapewnieniem odpowiedniej liczby pojemników na gromadzenie odpadów, związanych ze sprzedażą i konsumpcją produktów spożywczych. Zagospodarowanie odpadów związanych z prowadzenie działalności gastronomiczną należeć będzie do Wykonawcy.</w:t>
      </w:r>
    </w:p>
    <w:p w14:paraId="6F085E7F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b) dzierżawca zobowiązany będzie do posiadania sprawnych i koncesjonowanych urządzeń i instalacji elektrycznych,</w:t>
      </w:r>
    </w:p>
    <w:p w14:paraId="2F1E2340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lastRenderedPageBreak/>
        <w:t xml:space="preserve">c) dzierżawca odpowiada za spełnienie wymogów </w:t>
      </w:r>
      <w:proofErr w:type="spellStart"/>
      <w:r w:rsidRPr="00EE06C7">
        <w:rPr>
          <w:color w:val="000000" w:themeColor="text1"/>
        </w:rPr>
        <w:t>higieniczno</w:t>
      </w:r>
      <w:proofErr w:type="spellEnd"/>
      <w:r w:rsidRPr="00EE06C7">
        <w:rPr>
          <w:color w:val="000000" w:themeColor="text1"/>
        </w:rPr>
        <w:t xml:space="preserve"> – sanitarnych określonych obowiązującymi przepisami prawa – Organizator nie ponosi odpowiedzialności za nie spełnianie warunków </w:t>
      </w:r>
      <w:proofErr w:type="spellStart"/>
      <w:r w:rsidRPr="00EE06C7">
        <w:rPr>
          <w:color w:val="000000" w:themeColor="text1"/>
        </w:rPr>
        <w:t>higieniczno</w:t>
      </w:r>
      <w:proofErr w:type="spellEnd"/>
      <w:r w:rsidRPr="00EE06C7">
        <w:rPr>
          <w:color w:val="000000" w:themeColor="text1"/>
        </w:rPr>
        <w:t xml:space="preserve"> – sanitarnych,</w:t>
      </w:r>
    </w:p>
    <w:p w14:paraId="323B247E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 xml:space="preserve">d) dzierżawca zobowiązuje się do zapewnienie we własnym zakresie dostawę wody oraz energii elektrycznej niezbędnej do realizacji przedsięwzięcia, </w:t>
      </w:r>
    </w:p>
    <w:p w14:paraId="21F3D23D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5. Organizator – Gmina Żagań o statusie miejskim, w miejscu organizowanego miejsca letniego wypoczynku – Gryżyce zapewnia:</w:t>
      </w:r>
    </w:p>
    <w:p w14:paraId="21D5272F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 xml:space="preserve">a) dostęp do przenośnych toalet (typu </w:t>
      </w:r>
      <w:proofErr w:type="spellStart"/>
      <w:r w:rsidRPr="00EE06C7">
        <w:rPr>
          <w:color w:val="000000" w:themeColor="text1"/>
        </w:rPr>
        <w:t>toi-toi</w:t>
      </w:r>
      <w:proofErr w:type="spellEnd"/>
      <w:r w:rsidRPr="00EE06C7">
        <w:rPr>
          <w:color w:val="000000" w:themeColor="text1"/>
        </w:rPr>
        <w:t xml:space="preserve">), </w:t>
      </w:r>
    </w:p>
    <w:p w14:paraId="094CF252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b) całodobowy dozór i monitoring terenu.</w:t>
      </w:r>
    </w:p>
    <w:p w14:paraId="67F8E8C3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6. Organizator nie ponosi odpowiedzialności za szkody w mieniu dzierżawcy oraz osób, które dzierżawca zatrudnia przy realizacji umowy, wyrządzonych przez:</w:t>
      </w:r>
    </w:p>
    <w:p w14:paraId="53066ACA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a) gości miejsca wypoczynku letniego – „Gryżyce”,</w:t>
      </w:r>
    </w:p>
    <w:p w14:paraId="383B9B14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b) służby ratownicze,</w:t>
      </w:r>
    </w:p>
    <w:p w14:paraId="61B923FB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c) przez siły natury</w:t>
      </w:r>
    </w:p>
    <w:p w14:paraId="16A64C99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7. Organizator nie ponosi odpowiedzialności za spadek obrotów związanych ze złymi warunkami atmosferycznymi, zamknięciem kąpielisk z uwagi na sytuację pandemiczną i inne sytuacje od niego niezależne.</w:t>
      </w:r>
    </w:p>
    <w:p w14:paraId="04D53917" w14:textId="77777777" w:rsidR="00EE06C7" w:rsidRPr="00EE06C7" w:rsidRDefault="00EE06C7" w:rsidP="00EE06C7">
      <w:pPr>
        <w:jc w:val="both"/>
        <w:rPr>
          <w:b/>
          <w:bCs/>
          <w:color w:val="000000" w:themeColor="text1"/>
        </w:rPr>
      </w:pPr>
      <w:r w:rsidRPr="00EE06C7">
        <w:rPr>
          <w:color w:val="000000" w:themeColor="text1"/>
        </w:rPr>
        <w:t xml:space="preserve">8. Szczegółowe obowiązki Organizatora i dzierżawcy określone będą w umowie, której wzór stanowi załącznik nr 1 do ogłoszenia. Uczestnik </w:t>
      </w:r>
      <w:r w:rsidRPr="00EE06C7">
        <w:rPr>
          <w:b/>
          <w:bCs/>
          <w:color w:val="000000" w:themeColor="text1"/>
        </w:rPr>
        <w:t>przetargu, przystępując do przetargu ma obowiązek oświadczyć, iż zapoznał się z projektem umowy i nie wnosi do niego zastrzeżeń.</w:t>
      </w:r>
    </w:p>
    <w:p w14:paraId="02FBE0FB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9. Wywoławcza wysokość czynszu dzierżawnego, za nieruchomość określoną w pkt 1 wynosi 2.500,00 zł (dwa tysiące pięćset 0/100) za cały okres dzierżawy. Do ustalonego w drodze przetargu czynszu dzierżawnego doliczony zostanie podatek VAT w wysokości 23%.</w:t>
      </w:r>
    </w:p>
    <w:p w14:paraId="13F2A473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10. Przetarg może być rozstrzygnięty, jeżeli złożona zostanie przynajmniej jedna oferta, zgodnie z którą nastąpi przynajmniej jedno postąpienie w wysokości 1% względem ceny wywoławczej. Za najkorzystniejszą uzna się ofertę, proponującą najwyższy czynsz dzierżawny. Jeżeli żaden z uczestników przetargu nie zaoferuje ceny wyższej od wywoławczej, przetarg uważa się niedoszły do skutku.</w:t>
      </w:r>
    </w:p>
    <w:p w14:paraId="5E9B8A26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 xml:space="preserve">11. Warunkiem uczestnictwa w przetargu jest wniesienie wadium w wysokości 10% minimalnego czynszu dzierżawnego, określonego w pkt 9 tj. 250 zł (słownie złotych: dwieście pięćdziesiąt 00/100). Wadium powinno być wniesione przelewem na konto Organizatora: Urząd Miasta Żagań, 68-100 Żagań Rachunek: Santander Bank Polska S.A. I O/Żagań 66 1090 2558 0000 0006 4000 0100, </w:t>
      </w:r>
    </w:p>
    <w:p w14:paraId="100FB165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12. Oferentowi, który wygrał przetarg, wpłacone wadium zalicza się na poczet czynszu dzierżawnego.</w:t>
      </w:r>
    </w:p>
    <w:p w14:paraId="45151E26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13. Oferentom, którzy nie wygrali przetargu, wadium zostanie zwrócone w ciągu 3 dni od dnia otwarcia przetargu, przelewem na podane konto bankowe.</w:t>
      </w:r>
    </w:p>
    <w:p w14:paraId="563262F5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 xml:space="preserve">14. Jeżeli oferent ustalony jako dzierżawca nieruchomości nie przystąpi bez usprawiedliwienia do zawarcia umowy w miejscu i terminie podanym przez Organizatora w zawiadomieniu o rozstrzygnięciu przetargu, organizator przetargu może odstąpić od zawarcia umowy, a wpłacone wadium nie podlega zwrotowi. </w:t>
      </w:r>
    </w:p>
    <w:p w14:paraId="660B31F6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15. Składając ofertę, oferent zobowiązany jest do złożenia:</w:t>
      </w:r>
    </w:p>
    <w:p w14:paraId="568885DB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lastRenderedPageBreak/>
        <w:t>a) oferty zawierającej proponowany czynsz dzierżawny</w:t>
      </w:r>
    </w:p>
    <w:p w14:paraId="4E83F414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 xml:space="preserve">a) oświadczenie oraz wydruk z </w:t>
      </w:r>
      <w:proofErr w:type="spellStart"/>
      <w:r w:rsidRPr="00EE06C7">
        <w:rPr>
          <w:color w:val="000000" w:themeColor="text1"/>
        </w:rPr>
        <w:t>CEiDG</w:t>
      </w:r>
      <w:proofErr w:type="spellEnd"/>
      <w:r w:rsidRPr="00EE06C7">
        <w:rPr>
          <w:color w:val="000000" w:themeColor="text1"/>
        </w:rPr>
        <w:t xml:space="preserve"> spełnianiu kryterium określonego w pkt. 3 ogłoszenia, </w:t>
      </w:r>
    </w:p>
    <w:p w14:paraId="37379515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b) potwierdzenie / dowód wniesienia wadium,</w:t>
      </w:r>
    </w:p>
    <w:p w14:paraId="6A5F1D18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c) w przypadku działania przez pełnomocnika, pełnomocnictwo złożone musi być w oryginale.</w:t>
      </w:r>
    </w:p>
    <w:p w14:paraId="5DEC1315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 xml:space="preserve">16. Oferta, w zamkniętej kopercie, podpisanej: </w:t>
      </w:r>
      <w:r w:rsidRPr="00EE06C7">
        <w:rPr>
          <w:b/>
          <w:bCs/>
          <w:color w:val="000000" w:themeColor="text1"/>
        </w:rPr>
        <w:t>oferta na pierwszy ograniczony przetarg pisemny na dzierżawę części nieruchomości gruntowej, oznaczonej numerem ewidencyjnym 2/38, położonej na obszarze Gminy Żagań, obręb Gryżyce o powierzchni około 100 m2 – przeznaczonej pod prowadzenie małej gastronomii przy organizowanej przez Gminę Żagań o statusie miejskim miejscu letniego wypoczynku – Gryżyce</w:t>
      </w:r>
      <w:r w:rsidRPr="00EE06C7">
        <w:rPr>
          <w:color w:val="000000" w:themeColor="text1"/>
        </w:rPr>
        <w:t>, złożona musi być do dnia 24 maja 2021 r.</w:t>
      </w:r>
    </w:p>
    <w:p w14:paraId="44A50603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17. Otwarcie ofert nastąpi w dniu 25 maja 2021 r o godzinie 9.00, . w sali nr 13 Urzędu Miasta Żagań, pl. Słowiański 17, 68-100 Żagań. Po otwarciu kopert nastąpi weryfikacja formalna ofert, pod kątem spełniania kryteriów określonych w pkt 3 ogłoszenia. W przypadku spełnienia kryterium nastąpi ocena ofert pod kątem wysokości proponowanego czynszu dzierżawnego.</w:t>
      </w:r>
    </w:p>
    <w:p w14:paraId="09E484D3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18. Komisja przetargowa sporządza i podpisuje protokół, który będzie podstawą do podpisania umowy dzierżawy, z oferentem, który przetarg wygrał.</w:t>
      </w:r>
    </w:p>
    <w:p w14:paraId="1EC83D10" w14:textId="77777777" w:rsidR="00EE06C7" w:rsidRPr="00EE06C7" w:rsidRDefault="00EE06C7" w:rsidP="00EE06C7">
      <w:pPr>
        <w:jc w:val="both"/>
        <w:rPr>
          <w:color w:val="000000" w:themeColor="text1"/>
        </w:rPr>
      </w:pPr>
      <w:r w:rsidRPr="00EE06C7">
        <w:rPr>
          <w:color w:val="000000" w:themeColor="text1"/>
        </w:rPr>
        <w:t>19. Ogłoszenie o przetargu wywiesza się na okres 14 dni na tablicy ogłoszeń w Urzędzie Miasta Żagań, pl. Słowiański 17, Żagań, stronie Biuletynu Informacji Publicznej Urzędu Miasta Żagań, oraz prasie lokalnej.</w:t>
      </w:r>
    </w:p>
    <w:p w14:paraId="079C52D3" w14:textId="77777777" w:rsidR="00EE06C7" w:rsidRPr="00EE06C7" w:rsidRDefault="00EE06C7">
      <w:pPr>
        <w:rPr>
          <w:color w:val="000000" w:themeColor="text1"/>
        </w:rPr>
      </w:pPr>
    </w:p>
    <w:sectPr w:rsidR="00EE06C7" w:rsidRPr="00EE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3127C"/>
    <w:multiLevelType w:val="hybridMultilevel"/>
    <w:tmpl w:val="BDD41410"/>
    <w:lvl w:ilvl="0" w:tplc="287214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7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170"/>
  <w15:chartTrackingRefBased/>
  <w15:docId w15:val="{5C9D02EF-BAC4-499E-840A-D8B78720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5995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</cp:revision>
  <dcterms:created xsi:type="dcterms:W3CDTF">2021-05-06T06:02:00Z</dcterms:created>
  <dcterms:modified xsi:type="dcterms:W3CDTF">2021-05-06T06:06:00Z</dcterms:modified>
</cp:coreProperties>
</file>