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54" w:rsidRDefault="00364654" w:rsidP="0076338F">
      <w:pPr>
        <w:spacing w:line="276" w:lineRule="auto"/>
        <w:ind w:firstLine="708"/>
        <w:jc w:val="both"/>
        <w:rPr>
          <w:rFonts w:ascii="Arial" w:hAnsi="Arial" w:cs="Arial"/>
          <w:color w:val="171123"/>
          <w:sz w:val="24"/>
        </w:rPr>
      </w:pPr>
    </w:p>
    <w:p w:rsidR="0060118A" w:rsidRDefault="0060118A" w:rsidP="0076338F">
      <w:pPr>
        <w:spacing w:line="276" w:lineRule="auto"/>
        <w:ind w:firstLine="708"/>
        <w:jc w:val="both"/>
        <w:rPr>
          <w:rFonts w:ascii="Arial" w:hAnsi="Arial" w:cs="Arial"/>
          <w:color w:val="171123"/>
          <w:sz w:val="24"/>
        </w:rPr>
      </w:pPr>
    </w:p>
    <w:p w:rsidR="0060118A" w:rsidRPr="0060118A" w:rsidRDefault="0060118A" w:rsidP="0060118A">
      <w:pPr>
        <w:spacing w:line="276" w:lineRule="auto"/>
        <w:ind w:firstLine="708"/>
        <w:jc w:val="both"/>
        <w:rPr>
          <w:rFonts w:ascii="Arial" w:hAnsi="Arial" w:cs="Arial"/>
          <w:b/>
          <w:color w:val="171123"/>
          <w:sz w:val="24"/>
        </w:rPr>
      </w:pPr>
      <w:r w:rsidRPr="0060118A">
        <w:rPr>
          <w:rFonts w:ascii="Arial" w:hAnsi="Arial" w:cs="Arial"/>
          <w:b/>
          <w:color w:val="171123"/>
          <w:sz w:val="24"/>
        </w:rPr>
        <w:t xml:space="preserve">Informacja o uzyskaniu dofinansowania zadania polegającego na usunięciu </w:t>
      </w:r>
      <w:r>
        <w:rPr>
          <w:rFonts w:ascii="Arial" w:hAnsi="Arial" w:cs="Arial"/>
          <w:b/>
          <w:color w:val="171123"/>
          <w:sz w:val="24"/>
        </w:rPr>
        <w:t xml:space="preserve">azbestu i </w:t>
      </w:r>
      <w:r w:rsidRPr="0060118A">
        <w:rPr>
          <w:rFonts w:ascii="Arial" w:hAnsi="Arial" w:cs="Arial"/>
          <w:b/>
          <w:color w:val="171123"/>
          <w:sz w:val="24"/>
        </w:rPr>
        <w:t xml:space="preserve">wyrobów zawierających azbest z terenu Gminy Żagań </w:t>
      </w:r>
      <w:r>
        <w:rPr>
          <w:rFonts w:ascii="Arial" w:hAnsi="Arial" w:cs="Arial"/>
          <w:b/>
          <w:color w:val="171123"/>
          <w:sz w:val="24"/>
        </w:rPr>
        <w:t xml:space="preserve">                       </w:t>
      </w:r>
      <w:r w:rsidRPr="0060118A">
        <w:rPr>
          <w:rFonts w:ascii="Arial" w:hAnsi="Arial" w:cs="Arial"/>
          <w:b/>
          <w:color w:val="171123"/>
          <w:sz w:val="24"/>
        </w:rPr>
        <w:t xml:space="preserve">o statusie miejskim, ze środków Narodowego Funduszu Ochrony Środowiska </w:t>
      </w:r>
      <w:r>
        <w:rPr>
          <w:rFonts w:ascii="Arial" w:hAnsi="Arial" w:cs="Arial"/>
          <w:b/>
          <w:color w:val="171123"/>
          <w:sz w:val="24"/>
        </w:rPr>
        <w:t xml:space="preserve">                 </w:t>
      </w:r>
      <w:bookmarkStart w:id="0" w:name="_GoBack"/>
      <w:bookmarkEnd w:id="0"/>
      <w:r w:rsidRPr="0060118A">
        <w:rPr>
          <w:rFonts w:ascii="Arial" w:hAnsi="Arial" w:cs="Arial"/>
          <w:b/>
          <w:color w:val="171123"/>
          <w:sz w:val="24"/>
        </w:rPr>
        <w:t>i Gospodarki Wodnej w Warszawie oraz Wojewódzkiego Funduszu Ochrony Środowiska i Gospodarki Wodnej w Zielonej Górze.</w:t>
      </w:r>
    </w:p>
    <w:p w:rsidR="0076338F" w:rsidRPr="0076338F" w:rsidRDefault="0076338F" w:rsidP="0076338F">
      <w:pPr>
        <w:spacing w:line="276" w:lineRule="auto"/>
        <w:ind w:firstLine="708"/>
        <w:jc w:val="both"/>
        <w:rPr>
          <w:rFonts w:ascii="Arial" w:hAnsi="Arial" w:cs="Arial"/>
          <w:color w:val="171123"/>
          <w:sz w:val="24"/>
        </w:rPr>
      </w:pPr>
      <w:r w:rsidRPr="0076338F">
        <w:rPr>
          <w:rFonts w:ascii="Arial" w:hAnsi="Arial" w:cs="Arial"/>
          <w:color w:val="171123"/>
          <w:sz w:val="24"/>
        </w:rPr>
        <w:t>W Żaganiu zakończono realizację zadania „Usuwanie  azbestu i wyrobów zawierających azbest z terenu Gminy Żagań o statusie miejskim”. Projekt miał na celu wsparcie finansowe właścicieli nieruchomości, na których terenie zlokalizowane są budynki zabudowane materiałami zawierającymi azbest, zgodnie z założeniami „Programu usuwania azbestu i wyrobów zawierających azbest z terenu Gminy Żagań o statusie miejskim na lata 2015-2032.” Celem zadania było usunięcie jak największej ilości szkodliwych wyrobów zawierających azbest. Dzięki współpracy z mieszkańcami miasta, w 2022 roku zostało unieszkodliwionych 15,64 Mg odpadów zawierających azbest</w:t>
      </w:r>
      <w:r w:rsidRPr="0076338F">
        <w:rPr>
          <w:rFonts w:ascii="Arial" w:hAnsi="Arial" w:cs="Arial"/>
          <w:color w:val="171123"/>
          <w:sz w:val="24"/>
        </w:rPr>
        <w:t>. Prace polegające na demontażu</w:t>
      </w:r>
      <w:r w:rsidRPr="0076338F">
        <w:rPr>
          <w:rFonts w:ascii="Arial" w:hAnsi="Arial" w:cs="Arial"/>
          <w:color w:val="171123"/>
          <w:sz w:val="24"/>
        </w:rPr>
        <w:t xml:space="preserve"> i usunięciu szkodliwych elementów przeprowadzono na terenie 10 nieruchomości</w:t>
      </w:r>
      <w:r w:rsidRPr="0076338F">
        <w:rPr>
          <w:rFonts w:ascii="Arial" w:hAnsi="Arial" w:cs="Arial"/>
          <w:color w:val="171123"/>
          <w:sz w:val="24"/>
        </w:rPr>
        <w:t xml:space="preserve"> </w:t>
      </w:r>
      <w:r w:rsidRPr="0076338F">
        <w:rPr>
          <w:rFonts w:ascii="Arial" w:hAnsi="Arial" w:cs="Arial"/>
          <w:color w:val="171123"/>
          <w:sz w:val="24"/>
        </w:rPr>
        <w:t xml:space="preserve">w Żaganiu, a </w:t>
      </w:r>
      <w:r w:rsidRPr="0076338F">
        <w:rPr>
          <w:rFonts w:ascii="Arial" w:hAnsi="Arial" w:cs="Arial"/>
          <w:color w:val="171123"/>
          <w:sz w:val="24"/>
          <w:u w:val="single"/>
        </w:rPr>
        <w:t>całkowity koszt usunięcia wyrobów azbestowych wyniósł 13 011,84 złotych</w:t>
      </w:r>
      <w:r w:rsidRPr="0076338F">
        <w:rPr>
          <w:rFonts w:ascii="Arial" w:hAnsi="Arial" w:cs="Arial"/>
          <w:color w:val="171123"/>
          <w:sz w:val="24"/>
        </w:rPr>
        <w:t xml:space="preserve">. Dotację na realizację zadania Gmina otrzymała z Wojewódzkiego Funduszu Ochrony Środowiska i Gospodarki Wodnej w Zielonej Górze. Środki na dotację pochodzą w 60 % z </w:t>
      </w:r>
      <w:r w:rsidRPr="0076338F">
        <w:rPr>
          <w:rFonts w:ascii="Arial" w:hAnsi="Arial" w:cs="Arial"/>
          <w:b/>
          <w:color w:val="171123"/>
          <w:sz w:val="24"/>
        </w:rPr>
        <w:t>Narodowego Funduszu Ochrony Środowiska i Gospodarki Wodnej w Warszawie tj. 4 598,16 zł</w:t>
      </w:r>
      <w:r w:rsidRPr="0076338F">
        <w:rPr>
          <w:rFonts w:ascii="Arial" w:hAnsi="Arial" w:cs="Arial"/>
          <w:color w:val="171123"/>
          <w:sz w:val="24"/>
        </w:rPr>
        <w:t xml:space="preserve"> oraz z </w:t>
      </w:r>
      <w:r w:rsidRPr="0076338F">
        <w:rPr>
          <w:rFonts w:ascii="Arial" w:hAnsi="Arial" w:cs="Arial"/>
          <w:b/>
          <w:color w:val="171123"/>
          <w:sz w:val="24"/>
        </w:rPr>
        <w:t xml:space="preserve">Wojewódzkiego Funduszu Ochrony Środowiska i Gospodarki Wodnej </w:t>
      </w:r>
      <w:r>
        <w:rPr>
          <w:rFonts w:ascii="Arial" w:hAnsi="Arial" w:cs="Arial"/>
          <w:b/>
          <w:color w:val="171123"/>
          <w:sz w:val="24"/>
        </w:rPr>
        <w:t xml:space="preserve">                  </w:t>
      </w:r>
      <w:r w:rsidRPr="0076338F">
        <w:rPr>
          <w:rFonts w:ascii="Arial" w:hAnsi="Arial" w:cs="Arial"/>
          <w:b/>
          <w:color w:val="171123"/>
          <w:sz w:val="24"/>
        </w:rPr>
        <w:t>w Zielonej Górze tj. 3 065,44 zł</w:t>
      </w:r>
      <w:r w:rsidRPr="0076338F">
        <w:rPr>
          <w:rFonts w:ascii="Arial" w:hAnsi="Arial" w:cs="Arial"/>
          <w:color w:val="171123"/>
          <w:sz w:val="24"/>
        </w:rPr>
        <w:t>, co stanowi łącznie kwotę 7 663,60 zł.</w:t>
      </w:r>
    </w:p>
    <w:p w:rsidR="0076338F" w:rsidRPr="0076338F" w:rsidRDefault="0076338F" w:rsidP="0076338F">
      <w:pPr>
        <w:spacing w:line="276" w:lineRule="auto"/>
        <w:jc w:val="both"/>
        <w:rPr>
          <w:rFonts w:ascii="Arial" w:hAnsi="Arial" w:cs="Arial"/>
          <w:sz w:val="24"/>
        </w:rPr>
      </w:pPr>
      <w:r w:rsidRPr="0076338F">
        <w:rPr>
          <w:rFonts w:ascii="Arial" w:hAnsi="Arial" w:cs="Arial"/>
          <w:sz w:val="24"/>
        </w:rPr>
        <w:t>Dotację przeznaczono na pokrycie kosztów:</w:t>
      </w:r>
    </w:p>
    <w:p w:rsidR="0076338F" w:rsidRPr="0076338F" w:rsidRDefault="0076338F" w:rsidP="0076338F">
      <w:pPr>
        <w:spacing w:line="276" w:lineRule="auto"/>
        <w:jc w:val="both"/>
        <w:rPr>
          <w:rFonts w:ascii="Arial" w:hAnsi="Arial" w:cs="Arial"/>
          <w:sz w:val="24"/>
        </w:rPr>
      </w:pPr>
      <w:r w:rsidRPr="0076338F">
        <w:rPr>
          <w:rFonts w:ascii="Arial" w:hAnsi="Arial" w:cs="Arial"/>
          <w:sz w:val="24"/>
        </w:rPr>
        <w:t>▪ demontażu, zbierania, transportu i unieszkodliwiania wyrobów zawierających azbest</w:t>
      </w:r>
    </w:p>
    <w:p w:rsidR="0076338F" w:rsidRPr="0076338F" w:rsidRDefault="0076338F" w:rsidP="0076338F">
      <w:pPr>
        <w:spacing w:line="276" w:lineRule="auto"/>
        <w:jc w:val="both"/>
        <w:rPr>
          <w:rFonts w:ascii="Arial" w:hAnsi="Arial" w:cs="Arial"/>
          <w:sz w:val="24"/>
        </w:rPr>
      </w:pPr>
      <w:r w:rsidRPr="0076338F">
        <w:rPr>
          <w:rFonts w:ascii="Arial" w:hAnsi="Arial" w:cs="Arial"/>
          <w:sz w:val="24"/>
        </w:rPr>
        <w:t xml:space="preserve">z budynków gospodarczych na </w:t>
      </w:r>
      <w:r w:rsidR="00364654">
        <w:rPr>
          <w:rFonts w:ascii="Arial" w:hAnsi="Arial" w:cs="Arial"/>
          <w:sz w:val="24"/>
        </w:rPr>
        <w:t>czterech</w:t>
      </w:r>
      <w:r w:rsidRPr="0076338F">
        <w:rPr>
          <w:rFonts w:ascii="Arial" w:hAnsi="Arial" w:cs="Arial"/>
          <w:sz w:val="24"/>
        </w:rPr>
        <w:t xml:space="preserve"> posesjach,</w:t>
      </w:r>
    </w:p>
    <w:p w:rsidR="0076338F" w:rsidRPr="0076338F" w:rsidRDefault="0076338F" w:rsidP="0076338F">
      <w:pPr>
        <w:spacing w:line="276" w:lineRule="auto"/>
        <w:jc w:val="both"/>
        <w:rPr>
          <w:rFonts w:ascii="Arial" w:hAnsi="Arial" w:cs="Arial"/>
          <w:sz w:val="24"/>
        </w:rPr>
      </w:pPr>
      <w:r w:rsidRPr="0076338F">
        <w:rPr>
          <w:rFonts w:ascii="Arial" w:hAnsi="Arial" w:cs="Arial"/>
          <w:sz w:val="24"/>
        </w:rPr>
        <w:t>oraz</w:t>
      </w:r>
    </w:p>
    <w:p w:rsidR="0076338F" w:rsidRPr="0076338F" w:rsidRDefault="0076338F" w:rsidP="0076338F">
      <w:pPr>
        <w:spacing w:line="276" w:lineRule="auto"/>
        <w:jc w:val="both"/>
        <w:rPr>
          <w:rFonts w:ascii="Arial" w:hAnsi="Arial" w:cs="Arial"/>
          <w:sz w:val="24"/>
        </w:rPr>
      </w:pPr>
      <w:r w:rsidRPr="0076338F">
        <w:rPr>
          <w:rFonts w:ascii="Arial" w:hAnsi="Arial" w:cs="Arial"/>
          <w:sz w:val="24"/>
        </w:rPr>
        <w:t>▪ zbierania, transportu i unieszkodliwiania odpadów azbestowych znajdujących się</w:t>
      </w:r>
    </w:p>
    <w:p w:rsidR="0076338F" w:rsidRPr="0076338F" w:rsidRDefault="0076338F" w:rsidP="0076338F">
      <w:pPr>
        <w:spacing w:line="276" w:lineRule="auto"/>
        <w:jc w:val="both"/>
        <w:rPr>
          <w:rFonts w:ascii="Arial" w:hAnsi="Arial" w:cs="Arial"/>
          <w:sz w:val="24"/>
        </w:rPr>
      </w:pPr>
      <w:r w:rsidRPr="0076338F">
        <w:rPr>
          <w:rFonts w:ascii="Arial" w:hAnsi="Arial" w:cs="Arial"/>
          <w:sz w:val="24"/>
        </w:rPr>
        <w:t xml:space="preserve">na </w:t>
      </w:r>
      <w:r w:rsidR="00364654">
        <w:rPr>
          <w:rFonts w:ascii="Arial" w:hAnsi="Arial" w:cs="Arial"/>
          <w:sz w:val="24"/>
        </w:rPr>
        <w:t>sześciu</w:t>
      </w:r>
      <w:r w:rsidRPr="0076338F">
        <w:rPr>
          <w:rFonts w:ascii="Arial" w:hAnsi="Arial" w:cs="Arial"/>
          <w:sz w:val="24"/>
        </w:rPr>
        <w:t xml:space="preserve"> posesjach – bez demontażu.</w:t>
      </w:r>
    </w:p>
    <w:p w:rsidR="009B0222" w:rsidRDefault="009B0222"/>
    <w:sectPr w:rsidR="009B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6C"/>
    <w:rsid w:val="00364654"/>
    <w:rsid w:val="0060118A"/>
    <w:rsid w:val="0076338F"/>
    <w:rsid w:val="009B0222"/>
    <w:rsid w:val="009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0FCA-98A1-46D1-824D-BD6ABBA5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Firka</dc:creator>
  <cp:keywords/>
  <dc:description/>
  <cp:lastModifiedBy>Magdalena Firka</cp:lastModifiedBy>
  <cp:revision>4</cp:revision>
  <cp:lastPrinted>2022-10-18T07:20:00Z</cp:lastPrinted>
  <dcterms:created xsi:type="dcterms:W3CDTF">2022-10-18T07:16:00Z</dcterms:created>
  <dcterms:modified xsi:type="dcterms:W3CDTF">2022-10-18T07:28:00Z</dcterms:modified>
</cp:coreProperties>
</file>