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4B57E4" w:rsidRDefault="009568A5" w:rsidP="009568A5">
      <w:pPr>
        <w:pStyle w:val="Nagwek7"/>
        <w:rPr>
          <w:rFonts w:asciiTheme="minorHAnsi" w:hAnsiTheme="minorHAnsi" w:cs="Arial"/>
          <w:szCs w:val="22"/>
        </w:rPr>
      </w:pPr>
      <w:r w:rsidRPr="004B57E4">
        <w:rPr>
          <w:rFonts w:asciiTheme="minorHAnsi" w:hAnsiTheme="minorHAnsi" w:cs="Arial"/>
          <w:szCs w:val="22"/>
        </w:rPr>
        <w:t>BURMISTRZ MIASTA ŻAGAŃ OGŁASZA</w:t>
      </w:r>
    </w:p>
    <w:p w:rsidR="009568A5" w:rsidRPr="004B57E4" w:rsidRDefault="00C95420" w:rsidP="009568A5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napToGrid w:val="0"/>
          <w:sz w:val="22"/>
          <w:szCs w:val="22"/>
        </w:rPr>
        <w:t>DRUGI</w:t>
      </w:r>
      <w:r w:rsidR="009568A5" w:rsidRPr="004B57E4">
        <w:rPr>
          <w:rFonts w:asciiTheme="minorHAnsi" w:hAnsiTheme="minorHAnsi" w:cs="Arial"/>
          <w:b/>
          <w:snapToGrid w:val="0"/>
          <w:sz w:val="22"/>
          <w:szCs w:val="22"/>
        </w:rPr>
        <w:t xml:space="preserve"> NIEOGRANICZONY PRZETARG USTNY</w:t>
      </w:r>
    </w:p>
    <w:p w:rsidR="009568A5" w:rsidRPr="004B57E4" w:rsidRDefault="009568A5" w:rsidP="009568A5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sz w:val="22"/>
          <w:szCs w:val="22"/>
        </w:rPr>
        <w:t>na sprzedaż komunalnej nieruchomości</w:t>
      </w:r>
    </w:p>
    <w:p w:rsidR="009568A5" w:rsidRPr="004B57E4" w:rsidRDefault="009568A5" w:rsidP="009568A5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9568A5" w:rsidRPr="004B57E4" w:rsidRDefault="009568A5" w:rsidP="00D32DA8">
      <w:pPr>
        <w:pStyle w:val="Tekstpodstawowy"/>
        <w:ind w:firstLine="708"/>
        <w:rPr>
          <w:rFonts w:asciiTheme="minorHAnsi" w:hAnsiTheme="minorHAnsi" w:cs="Arial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>Nieruchomością wyznaczoną do sprzedaży jest niezab</w:t>
      </w:r>
      <w:r w:rsidR="008F1E92" w:rsidRPr="004B57E4">
        <w:rPr>
          <w:rFonts w:asciiTheme="minorHAnsi" w:hAnsiTheme="minorHAnsi" w:cs="Arial"/>
          <w:sz w:val="22"/>
          <w:szCs w:val="22"/>
        </w:rPr>
        <w:t xml:space="preserve">udowana nieruchomość gruntowa, </w:t>
      </w:r>
      <w:r w:rsidR="00A03BBD" w:rsidRPr="004B57E4">
        <w:rPr>
          <w:rFonts w:asciiTheme="minorHAnsi" w:hAnsiTheme="minorHAnsi" w:cs="Arial"/>
          <w:sz w:val="22"/>
          <w:szCs w:val="22"/>
        </w:rPr>
        <w:t xml:space="preserve">oznaczona numerem ewidencyjnym </w:t>
      </w:r>
      <w:r w:rsidR="004B57E4" w:rsidRPr="004B57E4">
        <w:rPr>
          <w:rFonts w:asciiTheme="minorHAnsi" w:hAnsiTheme="minorHAnsi" w:cs="Arial"/>
          <w:sz w:val="22"/>
          <w:szCs w:val="22"/>
        </w:rPr>
        <w:t>1355/34</w:t>
      </w:r>
      <w:r w:rsidR="00A03BBD" w:rsidRPr="004B57E4">
        <w:rPr>
          <w:rFonts w:asciiTheme="minorHAnsi" w:hAnsiTheme="minorHAnsi" w:cs="Arial"/>
          <w:sz w:val="22"/>
          <w:szCs w:val="22"/>
        </w:rPr>
        <w:t>, o</w:t>
      </w:r>
      <w:r w:rsidRPr="004B57E4">
        <w:rPr>
          <w:rFonts w:asciiTheme="minorHAnsi" w:hAnsiTheme="minorHAnsi" w:cs="Arial"/>
          <w:sz w:val="22"/>
          <w:szCs w:val="22"/>
        </w:rPr>
        <w:t xml:space="preserve"> powierzchni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1743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4B57E4">
        <w:rPr>
          <w:rFonts w:asciiTheme="minorHAnsi" w:hAnsiTheme="minorHAnsi" w:cs="Arial"/>
          <w:b/>
          <w:sz w:val="22"/>
          <w:szCs w:val="22"/>
          <w:vertAlign w:val="superscript"/>
        </w:rPr>
        <w:t>2</w:t>
      </w:r>
      <w:r w:rsidRPr="004B57E4">
        <w:rPr>
          <w:rFonts w:asciiTheme="minorHAnsi" w:hAnsiTheme="minorHAnsi" w:cs="Arial"/>
          <w:sz w:val="22"/>
          <w:szCs w:val="22"/>
        </w:rPr>
        <w:t xml:space="preserve">, położona przy ul.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Kazimierza Wielkiego</w:t>
      </w:r>
      <w:r w:rsidRPr="004B57E4">
        <w:rPr>
          <w:rFonts w:asciiTheme="minorHAnsi" w:hAnsiTheme="minorHAnsi" w:cs="Arial"/>
          <w:sz w:val="22"/>
          <w:szCs w:val="22"/>
        </w:rPr>
        <w:t xml:space="preserve"> w Żaganiu.</w:t>
      </w:r>
    </w:p>
    <w:p w:rsidR="009568A5" w:rsidRPr="004B57E4" w:rsidRDefault="009568A5" w:rsidP="009568A5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Cena wywoławcza nieruchomości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116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.000,00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zł.</w:t>
      </w:r>
    </w:p>
    <w:p w:rsidR="009568A5" w:rsidRPr="004B57E4" w:rsidRDefault="009568A5" w:rsidP="004B57E4">
      <w:pPr>
        <w:spacing w:before="80" w:after="80"/>
        <w:ind w:firstLine="709"/>
        <w:jc w:val="center"/>
        <w:rPr>
          <w:rFonts w:asciiTheme="minorHAnsi" w:hAnsiTheme="minorHAnsi" w:cs="Arial"/>
          <w:b/>
          <w:sz w:val="22"/>
          <w:szCs w:val="22"/>
        </w:rPr>
      </w:pPr>
      <w:r w:rsidRPr="004B57E4">
        <w:rPr>
          <w:rFonts w:asciiTheme="minorHAnsi" w:hAnsiTheme="minorHAnsi" w:cs="Arial"/>
          <w:b/>
          <w:sz w:val="22"/>
          <w:szCs w:val="22"/>
        </w:rPr>
        <w:t xml:space="preserve">Wadium </w:t>
      </w:r>
      <w:r w:rsidR="004B57E4" w:rsidRPr="004B57E4">
        <w:rPr>
          <w:rFonts w:asciiTheme="minorHAnsi" w:hAnsiTheme="minorHAnsi" w:cs="Arial"/>
          <w:b/>
          <w:sz w:val="22"/>
          <w:szCs w:val="22"/>
        </w:rPr>
        <w:t>11.6</w:t>
      </w:r>
      <w:r w:rsidR="00A03BBD" w:rsidRPr="004B57E4">
        <w:rPr>
          <w:rFonts w:asciiTheme="minorHAnsi" w:hAnsiTheme="minorHAnsi" w:cs="Arial"/>
          <w:b/>
          <w:sz w:val="22"/>
          <w:szCs w:val="22"/>
        </w:rPr>
        <w:t>00,00</w:t>
      </w:r>
      <w:r w:rsidRPr="004B57E4">
        <w:rPr>
          <w:rFonts w:asciiTheme="minorHAnsi" w:hAnsiTheme="minorHAnsi" w:cs="Arial"/>
          <w:b/>
          <w:sz w:val="22"/>
          <w:szCs w:val="22"/>
        </w:rPr>
        <w:t xml:space="preserve"> zł.</w:t>
      </w:r>
    </w:p>
    <w:p w:rsidR="009568A5" w:rsidRPr="004B57E4" w:rsidRDefault="009568A5" w:rsidP="00D32DA8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 xml:space="preserve">Opis nieruchomości: </w:t>
      </w:r>
      <w:r w:rsidR="004B57E4" w:rsidRPr="004B57E4">
        <w:rPr>
          <w:rFonts w:asciiTheme="minorHAnsi" w:hAnsiTheme="minorHAnsi"/>
          <w:color w:val="000000"/>
          <w:sz w:val="22"/>
          <w:szCs w:val="22"/>
        </w:rPr>
        <w:t>Nieruchomość niezabudowana, położona w obrębie 1 miasta. Dojazd</w:t>
      </w:r>
      <w:r w:rsidR="00C95420">
        <w:rPr>
          <w:rFonts w:asciiTheme="minorHAnsi" w:hAnsiTheme="minorHAnsi"/>
          <w:color w:val="000000"/>
          <w:sz w:val="22"/>
          <w:szCs w:val="22"/>
        </w:rPr>
        <w:t xml:space="preserve">                                 </w:t>
      </w:r>
      <w:r w:rsidR="004B57E4" w:rsidRPr="004B57E4">
        <w:rPr>
          <w:rFonts w:asciiTheme="minorHAnsi" w:hAnsiTheme="minorHAnsi"/>
          <w:color w:val="000000"/>
          <w:sz w:val="22"/>
          <w:szCs w:val="22"/>
        </w:rPr>
        <w:t xml:space="preserve"> do nieruchomości drogą o nawierzchni bitumicznej, utwardzonej betonowej oraz nieurządzoną drogą o nawierzchni gruntowej wydzieloną geodezyjnie. Nieruchomość położona w sąsiedztwie zabudowy mieszkaniowej jednorodzinnej. Położenie w średniej odległości od centrów handlowo – usługowych oraz miejsc użyteczności publicznej. Dostęp do sieci energetycznej, wodno</w:t>
      </w:r>
      <w:r w:rsidR="00C95420">
        <w:rPr>
          <w:rFonts w:asciiTheme="minorHAnsi" w:hAnsiTheme="minorHAnsi"/>
          <w:color w:val="000000"/>
          <w:sz w:val="22"/>
          <w:szCs w:val="22"/>
        </w:rPr>
        <w:t>-</w:t>
      </w:r>
      <w:r w:rsidR="004B57E4" w:rsidRPr="004B57E4">
        <w:rPr>
          <w:rFonts w:asciiTheme="minorHAnsi" w:hAnsiTheme="minorHAnsi"/>
          <w:color w:val="000000"/>
          <w:sz w:val="22"/>
          <w:szCs w:val="22"/>
        </w:rPr>
        <w:t xml:space="preserve"> kanalizacyjnej oraz gazowej w sąsiednich ulicach – dostępność do sieci jest dobra. Powierzchnia nieruchomości jest płaska, nieogrodzona, częściowo zadrzewiona i zakrzewiona. Lokalizacja nieruchomości dla określonej funkcji jest korzystna</w:t>
      </w:r>
    </w:p>
    <w:p w:rsidR="004B57E4" w:rsidRPr="004B57E4" w:rsidRDefault="004B57E4" w:rsidP="009568A5">
      <w:pPr>
        <w:widowControl w:val="0"/>
        <w:spacing w:before="120" w:after="120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>Funkcja nieruchomości wyznaczona obowiązującym planem zagospodarowania przestrzennego – oznaczona symbolem MN – teren zabudowy mieszkaniowej jednorodzinnej</w:t>
      </w:r>
      <w:r w:rsidRPr="004B57E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568A5" w:rsidRPr="004B57E4" w:rsidRDefault="009568A5" w:rsidP="009568A5">
      <w:pPr>
        <w:widowControl w:val="0"/>
        <w:spacing w:before="120" w:after="120"/>
        <w:ind w:firstLine="709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color w:val="000000"/>
          <w:sz w:val="22"/>
          <w:szCs w:val="22"/>
        </w:rPr>
        <w:t xml:space="preserve">Działka wpisana jest w księdze wieczystej </w:t>
      </w:r>
      <w:proofErr w:type="spellStart"/>
      <w:r w:rsidRPr="004B57E4">
        <w:rPr>
          <w:rFonts w:asciiTheme="minorHAnsi" w:hAnsiTheme="minorHAnsi" w:cs="Arial"/>
          <w:b/>
          <w:color w:val="000000"/>
          <w:sz w:val="22"/>
          <w:szCs w:val="22"/>
        </w:rPr>
        <w:t>Kw</w:t>
      </w:r>
      <w:proofErr w:type="spellEnd"/>
      <w:r w:rsidRPr="004B57E4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4954C9" w:rsidRPr="004B57E4">
        <w:rPr>
          <w:rFonts w:asciiTheme="minorHAnsi" w:hAnsiTheme="minorHAnsi" w:cs="Arial"/>
          <w:b/>
          <w:color w:val="000000"/>
          <w:sz w:val="22"/>
          <w:szCs w:val="22"/>
        </w:rPr>
        <w:t>ZG1G/</w:t>
      </w:r>
      <w:r w:rsidR="004B57E4" w:rsidRPr="004B57E4">
        <w:rPr>
          <w:rFonts w:asciiTheme="minorHAnsi" w:hAnsiTheme="minorHAnsi" w:cs="Arial"/>
          <w:b/>
          <w:color w:val="000000"/>
          <w:sz w:val="22"/>
          <w:szCs w:val="22"/>
        </w:rPr>
        <w:t>00036758/7</w:t>
      </w:r>
      <w:r w:rsidRPr="004B57E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9568A5" w:rsidRPr="004B57E4" w:rsidRDefault="009568A5" w:rsidP="009568A5">
      <w:pPr>
        <w:widowControl w:val="0"/>
        <w:spacing w:after="120"/>
        <w:ind w:firstLine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color w:val="000000"/>
          <w:sz w:val="22"/>
          <w:szCs w:val="22"/>
        </w:rPr>
        <w:t>Obciążenia i zobowiązania ciążące na nieruchomościach–</w:t>
      </w:r>
      <w:r w:rsidRPr="004B57E4">
        <w:rPr>
          <w:rFonts w:asciiTheme="minorHAnsi" w:hAnsiTheme="minorHAnsi" w:cs="Arial"/>
          <w:b/>
          <w:color w:val="000000"/>
          <w:sz w:val="22"/>
          <w:szCs w:val="22"/>
        </w:rPr>
        <w:t xml:space="preserve"> BRAK.</w:t>
      </w:r>
    </w:p>
    <w:p w:rsidR="00531637" w:rsidRPr="004B57E4" w:rsidRDefault="00531637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Wnioski o pierwszeństwo w nabyciu nieruchomości można było składać do </w:t>
      </w:r>
      <w:r w:rsidR="00D32DA8" w:rsidRPr="004B57E4">
        <w:rPr>
          <w:rFonts w:asciiTheme="minorHAnsi" w:hAnsiTheme="minorHAnsi" w:cs="Arial"/>
          <w:snapToGrid w:val="0"/>
          <w:sz w:val="22"/>
          <w:szCs w:val="22"/>
        </w:rPr>
        <w:t>26 lipca</w:t>
      </w:r>
      <w:r w:rsidR="00BB340B" w:rsidRPr="004B57E4">
        <w:rPr>
          <w:rFonts w:asciiTheme="minorHAnsi" w:hAnsiTheme="minorHAnsi" w:cs="Arial"/>
          <w:snapToGrid w:val="0"/>
          <w:sz w:val="22"/>
          <w:szCs w:val="22"/>
        </w:rPr>
        <w:t xml:space="preserve"> 2017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r. Wnioski mogły składać osoby, którym przysługiwało pierwszeństwo w nabyciu nieruchomości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na podstawie art. 34 ust. 1 pkt 1 i pkt 2 Ustawy o gospodarowaniu nieruchomościami.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Pierwszy przetarg na zbycie nieruchomości odbył się 29 sierpnia 2017 roku i zakończył się wynikiem negatywnym.</w:t>
      </w:r>
    </w:p>
    <w:p w:rsidR="009568A5" w:rsidRPr="004B57E4" w:rsidRDefault="009568A5" w:rsidP="00531637">
      <w:pPr>
        <w:widowControl w:val="0"/>
        <w:spacing w:before="60"/>
        <w:ind w:firstLine="708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Przetarg odbędzie się w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dniu 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18</w:t>
      </w:r>
      <w:r w:rsidR="00BB340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kwietnia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201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8</w:t>
      </w:r>
      <w:r w:rsidR="00A03BB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r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. o godz. 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4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3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  <w:u w:val="single"/>
          <w:vertAlign w:val="superscript"/>
        </w:rPr>
        <w:t>0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w siedzibie Urzędu Miasta Żagań Pl. Słowiański 17 pokój nr </w:t>
      </w:r>
      <w:r w:rsidR="007D6FB3"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>13</w:t>
      </w:r>
      <w:r w:rsidRPr="004B57E4">
        <w:rPr>
          <w:rFonts w:asciiTheme="minorHAnsi" w:hAnsiTheme="minorHAnsi" w:cs="Arial"/>
          <w:snapToGrid w:val="0"/>
          <w:color w:val="000000"/>
          <w:sz w:val="22"/>
          <w:szCs w:val="22"/>
        </w:rPr>
        <w:t xml:space="preserve"> (I piętro).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Wadiu</w:t>
      </w:r>
      <w:r w:rsid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m w podanej powyżej wysokości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należy wnosić w kasie Urzędu Miasta Żagań </w:t>
      </w:r>
      <w:r w:rsidR="00C95420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                     </w:t>
      </w:r>
      <w:r w:rsidRPr="004B57E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lub na konto BZ WBK S.A. O/Żagań 39 10902558-0000000640000101 </w:t>
      </w:r>
      <w:r w:rsidR="00BD74C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do dnia 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13</w:t>
      </w:r>
      <w:r w:rsidR="00BB340B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kwietnia 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201</w:t>
      </w:r>
      <w:r w:rsidR="00C95420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8</w:t>
      </w:r>
      <w:r w:rsidR="00DB081D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  <w:r w:rsidR="007D6FB3"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r.</w:t>
      </w:r>
      <w:r w:rsidRPr="004B57E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 xml:space="preserve"> </w:t>
      </w:r>
    </w:p>
    <w:p w:rsidR="009568A5" w:rsidRPr="004B57E4" w:rsidRDefault="009568A5" w:rsidP="009568A5">
      <w:pPr>
        <w:widowControl w:val="0"/>
        <w:spacing w:before="60"/>
        <w:ind w:firstLine="709"/>
        <w:jc w:val="both"/>
        <w:rPr>
          <w:rFonts w:asciiTheme="minorHAnsi" w:hAnsiTheme="minorHAnsi" w:cs="Arial"/>
          <w:b/>
          <w:snapToGrid w:val="0"/>
          <w:color w:val="000000"/>
          <w:sz w:val="22"/>
          <w:szCs w:val="22"/>
        </w:rPr>
      </w:pPr>
      <w:r w:rsidRPr="004B57E4">
        <w:rPr>
          <w:rFonts w:asciiTheme="minorHAnsi" w:hAnsiTheme="minorHAnsi" w:cs="Arial"/>
          <w:b/>
          <w:snapToGrid w:val="0"/>
          <w:color w:val="000000"/>
          <w:sz w:val="22"/>
          <w:szCs w:val="22"/>
        </w:rPr>
        <w:t>Uwaga! Wadium powinno wpłynąć na konto w wyznaczonym terminie.</w:t>
      </w:r>
    </w:p>
    <w:p w:rsidR="009568A5" w:rsidRPr="004B57E4" w:rsidRDefault="009568A5" w:rsidP="009568A5">
      <w:pPr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FB3" w:rsidRPr="004B57E4" w:rsidRDefault="007D6FB3" w:rsidP="007D6FB3">
      <w:pPr>
        <w:spacing w:before="60"/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z w:val="22"/>
          <w:szCs w:val="22"/>
        </w:rPr>
        <w:t xml:space="preserve">Do ceny ustalonej w wyniku przetargu zostanie doliczony podatek VAT w wysokości 23 %.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Wadium zostaje zaliczone na poczet ceny nabycia nieruchomości. Pozostałym uczestnikom przetargu wadium zwraca się nie później niż przed upływem 3 dni od daty przetargu. Należność ustalona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 w przetargu winna zostać wniesiona najpóźniej przed zawarciem umowy notarialnej. W razie uchylenia się nabywcy ustalonego w przetargu od zawarcia umowy wadium nie będzie podlegać zwrotowi, </w:t>
      </w:r>
      <w:r w:rsidR="00C95420">
        <w:rPr>
          <w:rFonts w:asciiTheme="minorHAnsi" w:hAnsiTheme="minorHAnsi" w:cs="Arial"/>
          <w:snapToGrid w:val="0"/>
          <w:sz w:val="22"/>
          <w:szCs w:val="22"/>
        </w:rPr>
        <w:t xml:space="preserve">                                  </w:t>
      </w:r>
      <w:r w:rsidRPr="004B57E4">
        <w:rPr>
          <w:rFonts w:asciiTheme="minorHAnsi" w:hAnsiTheme="minorHAnsi" w:cs="Arial"/>
          <w:snapToGrid w:val="0"/>
          <w:sz w:val="22"/>
          <w:szCs w:val="22"/>
        </w:rPr>
        <w:t>a przetarg uważać się będzie za niebyły.</w:t>
      </w:r>
    </w:p>
    <w:p w:rsidR="007D6FB3" w:rsidRPr="004B57E4" w:rsidRDefault="007D6FB3" w:rsidP="007D6FB3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4B57E4" w:rsidRDefault="007D6FB3" w:rsidP="00531637">
      <w:pPr>
        <w:ind w:firstLine="709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B57E4">
        <w:rPr>
          <w:rFonts w:asciiTheme="minorHAnsi" w:hAnsiTheme="minorHAnsi" w:cs="Arial"/>
          <w:snapToGrid w:val="0"/>
          <w:sz w:val="22"/>
          <w:szCs w:val="22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4B57E4">
          <w:rPr>
            <w:rStyle w:val="Hipercze"/>
            <w:rFonts w:asciiTheme="minorHAnsi" w:hAnsiTheme="minorHAnsi" w:cs="Arial"/>
            <w:snapToGrid w:val="0"/>
            <w:sz w:val="22"/>
            <w:szCs w:val="22"/>
          </w:rPr>
          <w:t>www.bip.zagan.pl</w:t>
        </w:r>
      </w:hyperlink>
    </w:p>
    <w:p w:rsidR="00B92793" w:rsidRPr="004B57E4" w:rsidRDefault="00B9279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92793" w:rsidRPr="004B57E4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177D95"/>
    <w:rsid w:val="002208BC"/>
    <w:rsid w:val="00220D4A"/>
    <w:rsid w:val="0023221F"/>
    <w:rsid w:val="002F08F3"/>
    <w:rsid w:val="004954C9"/>
    <w:rsid w:val="004B57E4"/>
    <w:rsid w:val="004E1639"/>
    <w:rsid w:val="00531637"/>
    <w:rsid w:val="00637475"/>
    <w:rsid w:val="006F25C0"/>
    <w:rsid w:val="007D6FB3"/>
    <w:rsid w:val="0080276C"/>
    <w:rsid w:val="00877850"/>
    <w:rsid w:val="008F0647"/>
    <w:rsid w:val="008F1E92"/>
    <w:rsid w:val="009236DC"/>
    <w:rsid w:val="009568A5"/>
    <w:rsid w:val="00A03BBD"/>
    <w:rsid w:val="00A345B5"/>
    <w:rsid w:val="00A97FF9"/>
    <w:rsid w:val="00B92793"/>
    <w:rsid w:val="00BB340B"/>
    <w:rsid w:val="00BD74CB"/>
    <w:rsid w:val="00C95420"/>
    <w:rsid w:val="00D32DA8"/>
    <w:rsid w:val="00DB081D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C5ED-B482-4AF4-B6D5-D7908923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2</cp:revision>
  <cp:lastPrinted>2017-06-22T06:16:00Z</cp:lastPrinted>
  <dcterms:created xsi:type="dcterms:W3CDTF">2018-02-28T09:06:00Z</dcterms:created>
  <dcterms:modified xsi:type="dcterms:W3CDTF">2018-02-28T09:06:00Z</dcterms:modified>
</cp:coreProperties>
</file>