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7" w:rsidRDefault="006E27D7" w:rsidP="00CA4EB9">
      <w:pPr>
        <w:pStyle w:val="Tytu"/>
        <w:rPr>
          <w:rFonts w:ascii="Arial" w:hAnsi="Arial"/>
          <w:sz w:val="20"/>
          <w:szCs w:val="20"/>
        </w:rPr>
      </w:pPr>
      <w:bookmarkStart w:id="0" w:name="_Hlk496606081"/>
      <w:r>
        <w:rPr>
          <w:rFonts w:ascii="Arial" w:hAnsi="Arial"/>
          <w:sz w:val="20"/>
          <w:szCs w:val="20"/>
        </w:rPr>
        <w:t>WYKAZ NIERUCHOMOŚCI WYZNACZONEJ DO ZAMIANY</w:t>
      </w:r>
    </w:p>
    <w:p w:rsidR="006E27D7" w:rsidRDefault="006E27D7" w:rsidP="006E27D7">
      <w:pPr>
        <w:pStyle w:val="Podtytu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0"/>
          <w:szCs w:val="20"/>
        </w:rPr>
        <w:t>…..</w:t>
      </w:r>
      <w:r>
        <w:rPr>
          <w:rFonts w:ascii="Arial" w:hAnsi="Arial"/>
          <w:color w:val="000000"/>
          <w:sz w:val="20"/>
          <w:szCs w:val="20"/>
        </w:rPr>
        <w:t xml:space="preserve"> / 2017 z dnia </w:t>
      </w:r>
      <w:r w:rsidR="00C277A5">
        <w:rPr>
          <w:rFonts w:ascii="Arial" w:hAnsi="Arial"/>
          <w:b w:val="0"/>
          <w:color w:val="000000"/>
          <w:sz w:val="20"/>
          <w:szCs w:val="20"/>
        </w:rPr>
        <w:t>18</w:t>
      </w:r>
      <w:bookmarkStart w:id="1" w:name="_GoBack"/>
      <w:bookmarkEnd w:id="1"/>
      <w:r>
        <w:rPr>
          <w:rFonts w:ascii="Arial" w:hAnsi="Arial"/>
          <w:color w:val="000000"/>
          <w:sz w:val="20"/>
          <w:szCs w:val="20"/>
        </w:rPr>
        <w:t xml:space="preserve"> grudnia 2017 roku</w:t>
      </w:r>
    </w:p>
    <w:p w:rsidR="006E27D7" w:rsidRPr="006E27D7" w:rsidRDefault="006E27D7" w:rsidP="006E27D7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(Dz.U.2016.2147 t.j.</w:t>
      </w:r>
      <w:r w:rsidR="00EB7553">
        <w:rPr>
          <w:rFonts w:ascii="Arial" w:hAnsi="Arial"/>
          <w:color w:val="000000"/>
          <w:sz w:val="20"/>
          <w:szCs w:val="20"/>
        </w:rPr>
        <w:t>)</w:t>
      </w:r>
      <w:r w:rsidR="00F766A1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Burmistrz Miasta Żagań podaje do publicznej wiadomości informację o wyznaczeniu do zamiany nieruchomości położonych na terenie miasta Żagań</w:t>
      </w:r>
    </w:p>
    <w:tbl>
      <w:tblPr>
        <w:tblW w:w="15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3120"/>
        <w:gridCol w:w="1843"/>
        <w:gridCol w:w="2411"/>
        <w:gridCol w:w="1668"/>
      </w:tblGrid>
      <w:tr w:rsidR="00C52C0A" w:rsidTr="00C52C0A">
        <w:trPr>
          <w:cantSplit/>
          <w:trHeight w:val="520"/>
          <w:jc w:val="center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Położenie</w:t>
            </w:r>
          </w:p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gruntu</w:t>
            </w:r>
          </w:p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Numer KW</w:t>
            </w:r>
          </w:p>
          <w:p w:rsidR="00C52C0A" w:rsidRDefault="00C52C0A" w:rsidP="00397357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Nr. dz. i pow.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Przeznaczenie gruntu w pzp.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nieruchomości [zł]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Sposób zapłaty</w:t>
            </w:r>
          </w:p>
          <w:p w:rsidR="00C52C0A" w:rsidRDefault="00C52C0A" w:rsidP="006E27D7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C52C0A" w:rsidTr="00C52C0A">
        <w:trPr>
          <w:cantSplit/>
          <w:trHeight w:val="520"/>
          <w:jc w:val="center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52C0A" w:rsidRDefault="00C52C0A" w:rsidP="00397357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pStyle w:val="Tytu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Termin zagosp.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C52C0A" w:rsidTr="00C52C0A">
        <w:trPr>
          <w:cantSplit/>
          <w:trHeight w:val="520"/>
          <w:jc w:val="center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C0A" w:rsidRDefault="00C52C0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Forma zbycia 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2C0A" w:rsidRDefault="00C52C0A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6E27D7" w:rsidTr="00C52C0A">
        <w:trPr>
          <w:cantSplit/>
          <w:trHeight w:val="70"/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7D7" w:rsidRDefault="006E27D7">
            <w:pPr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7D7" w:rsidRDefault="006E27D7">
            <w:pPr>
              <w:pStyle w:val="Tytu"/>
              <w:spacing w:line="276" w:lineRule="auto"/>
              <w:rPr>
                <w:rFonts w:ascii="Arial" w:hAnsi="Arial"/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7D7" w:rsidRDefault="006E27D7">
            <w:pPr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7D7" w:rsidRDefault="006E27D7">
            <w:pPr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7D7" w:rsidRDefault="006E27D7">
            <w:pPr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7D7" w:rsidRDefault="006E27D7">
            <w:pPr>
              <w:spacing w:line="276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93A4E" w:rsidRPr="00AA7D98" w:rsidTr="00AA7D98">
        <w:trPr>
          <w:cantSplit/>
          <w:trHeight w:val="1069"/>
          <w:jc w:val="center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sz w:val="16"/>
                <w:szCs w:val="16"/>
                <w:lang w:eastAsia="en-US"/>
              </w:rPr>
              <w:t xml:space="preserve">Żagań ul. J. Długosza 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sz w:val="16"/>
                <w:szCs w:val="16"/>
                <w:lang w:eastAsia="en-US"/>
              </w:rPr>
              <w:t>strefa pośrednia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sz w:val="16"/>
                <w:szCs w:val="16"/>
                <w:lang w:eastAsia="en-US"/>
              </w:rPr>
              <w:t>KW 36758/7</w:t>
            </w:r>
          </w:p>
          <w:p w:rsidR="00693A4E" w:rsidRPr="00AA7D98" w:rsidRDefault="00693A4E" w:rsidP="00C52C0A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sz w:val="16"/>
                <w:szCs w:val="16"/>
                <w:lang w:eastAsia="en-US"/>
              </w:rPr>
              <w:t>1355/82</w:t>
            </w:r>
          </w:p>
          <w:p w:rsidR="00693A4E" w:rsidRPr="00AA7D98" w:rsidRDefault="00693A4E" w:rsidP="00C52C0A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sz w:val="16"/>
                <w:szCs w:val="16"/>
                <w:lang w:eastAsia="en-US"/>
              </w:rPr>
              <w:t xml:space="preserve">1211 </w:t>
            </w: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  <w:t>m</w:t>
            </w: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  <w:p w:rsidR="00693A4E" w:rsidRPr="00AA7D98" w:rsidRDefault="00693A4E" w:rsidP="006E27D7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93A4E" w:rsidRPr="00AA7D98" w:rsidRDefault="00693A4E" w:rsidP="009B7954">
            <w:pPr>
              <w:pStyle w:val="Tekstpodstawowy"/>
              <w:spacing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Niezabudowana nieruchomość gruntowa położona przy ul. J. Długosza w Żaganiu. Teren niezabudowany i niezagospodarowany, zadrzewiony samosiejkami drzew. Teren płaski. Granice nieruchomości regularne. Od północy zabudowa mieszkaniowa jednorodzinna, od południa zabudowa mieszkaniowa wielorodzinna, mieszkaniowo-usługowa, usługowa, stacja paliw. Nieruchomość położona jest bezpośrednio przy wydzielonej geodezyjnie nieurządzonej drodze o nawierzchni gruntowej. Dojazd do nieruchomości ulicami o nawierzchni utwardzonej, bitumicznej, betonowej oraz gruntowe</w:t>
            </w:r>
            <w:r w:rsidR="006B13D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j. Układ komunikacyjny dogodny.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4E" w:rsidRPr="00AA7D98" w:rsidRDefault="00693A4E" w:rsidP="009B7954">
            <w:pPr>
              <w:pStyle w:val="Tekstpodstawowy"/>
              <w:spacing w:line="276" w:lineRule="auto"/>
              <w:jc w:val="left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Przeznaczenie terenu zgodnie z miejscowym planem – 5MN – zabudowa mieszkaniowa jednorodzinna wolnostojąca z prawem przeznaczenia na teren usług sportu i rekreacji.</w:t>
            </w:r>
          </w:p>
          <w:p w:rsidR="00693A4E" w:rsidRPr="00AA7D98" w:rsidRDefault="00693A4E" w:rsidP="009B7954">
            <w:pPr>
              <w:pStyle w:val="Tekstpodstawowy"/>
              <w:spacing w:line="276" w:lineRule="auto"/>
              <w:jc w:val="left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Wartość nieruchomości</w:t>
            </w:r>
          </w:p>
          <w:p w:rsidR="00693A4E" w:rsidRPr="00AA7D98" w:rsidRDefault="00693A4E" w:rsidP="00B01C08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  <w:t>80.360,00 zł</w:t>
            </w:r>
          </w:p>
          <w:p w:rsidR="00693A4E" w:rsidRPr="00AA7D98" w:rsidRDefault="00693A4E" w:rsidP="00B01C08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Wnioski można składać ciągu 6 tygodni licząc od dnia wywieszenia wykazu.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Do wartości gruntu będzie doliczony podatek VAT</w:t>
            </w: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693A4E" w:rsidRPr="00AA7D98" w:rsidTr="00AA7D98">
        <w:trPr>
          <w:cantSplit/>
          <w:trHeight w:val="917"/>
          <w:jc w:val="center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 w:rsidP="009B7954">
            <w:pPr>
              <w:pStyle w:val="Tekstpodstawowy"/>
              <w:spacing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4E" w:rsidRPr="00AA7D98" w:rsidRDefault="00693A4E" w:rsidP="009B7954">
            <w:pPr>
              <w:pStyle w:val="Tekstpodstawowy"/>
              <w:spacing w:line="276" w:lineRule="auto"/>
              <w:jc w:val="left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Zamiana nieruchomości stanowiącej własność Gminy Żagań o statusie miejskim na nieruchomość stanowiącą własność osób fizycznych.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693A4E" w:rsidRPr="00AA7D98" w:rsidTr="00AA7D98">
        <w:trPr>
          <w:cantSplit/>
          <w:trHeight w:val="250"/>
          <w:jc w:val="center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4E" w:rsidRPr="00AA7D98" w:rsidRDefault="00693A4E" w:rsidP="006E27D7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3A4E" w:rsidRPr="00AA7D98" w:rsidRDefault="00693A4E" w:rsidP="00F766A1">
            <w:pPr>
              <w:spacing w:line="276" w:lineRule="auto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693A4E" w:rsidRPr="00AA7D98" w:rsidTr="00A822B4">
        <w:trPr>
          <w:cantSplit/>
          <w:trHeight w:val="840"/>
          <w:jc w:val="center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 w:rsidP="006B13D8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sz w:val="16"/>
                <w:szCs w:val="16"/>
                <w:lang w:eastAsia="en-US"/>
              </w:rPr>
              <w:t>Żagań ul. K. Wielkiego</w:t>
            </w:r>
          </w:p>
          <w:p w:rsidR="00693A4E" w:rsidRPr="00AA7D98" w:rsidRDefault="00693A4E" w:rsidP="006B13D8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sz w:val="16"/>
                <w:szCs w:val="16"/>
                <w:lang w:eastAsia="en-US"/>
              </w:rPr>
              <w:t>strefa pośrednia</w:t>
            </w:r>
          </w:p>
          <w:p w:rsidR="00693A4E" w:rsidRPr="00AA7D98" w:rsidRDefault="00693A4E" w:rsidP="006B13D8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sz w:val="16"/>
                <w:szCs w:val="16"/>
                <w:lang w:eastAsia="en-US"/>
              </w:rPr>
              <w:t>KW 59286/4</w:t>
            </w:r>
          </w:p>
          <w:p w:rsidR="00693A4E" w:rsidRPr="00AA7D98" w:rsidRDefault="00693A4E" w:rsidP="006B13D8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sz w:val="16"/>
                <w:szCs w:val="16"/>
                <w:lang w:eastAsia="en-US"/>
              </w:rPr>
              <w:t>1355/20</w:t>
            </w:r>
          </w:p>
          <w:p w:rsidR="00693A4E" w:rsidRPr="00AA7D98" w:rsidRDefault="00693A4E" w:rsidP="006B13D8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sz w:val="16"/>
                <w:szCs w:val="16"/>
                <w:lang w:eastAsia="en-US"/>
              </w:rPr>
              <w:t xml:space="preserve">1211 </w:t>
            </w: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  <w:t>m</w:t>
            </w: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73B39" w:rsidRDefault="00A73B39" w:rsidP="00A73B39">
            <w:pPr>
              <w:spacing w:after="240"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N</w:t>
            </w:r>
            <w:r w:rsidR="004A2F7E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iezabudowana nieruchomość gruntowa położona przy ul. K. Wielkiego w Żaganiu.</w:t>
            </w:r>
            <w:r w:rsidR="00CA697D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267EB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Teren niezabudowany, niezagospodarowany z pojedynczymi samosiejkami drzew i krzewów. Teren płaski. Granice nieruchomości regularne. Od północy zabudowa mieszkaniowa jednorodzinna, od południa zabudowa mieszkaniowa wielorodzinna, mieszkaniowo-usługowa, usługowa, stacja paliw. Nieruchomość położona jest bezpośrednio przy wydzielonej geodezyjnie nieurządzonej drodze o nawierzchni gruntowej. Dojazd do nieruchomości ulicami o nawierzchni utwardzonej, bitumicznej, betonowe</w:t>
            </w:r>
            <w:r w:rsidR="00EC7285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, z tłucznia</w:t>
            </w:r>
            <w:r w:rsidR="006267EB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oraz gruntowej. Układ komunikacyjny dogodny.</w:t>
            </w:r>
          </w:p>
          <w:p w:rsidR="00A73B39" w:rsidRDefault="00A73B39" w:rsidP="00A73B39">
            <w:pPr>
              <w:spacing w:after="240"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  <w:p w:rsidR="00693A4E" w:rsidRPr="00AA7D98" w:rsidRDefault="00A73B39" w:rsidP="00A73B39">
            <w:pPr>
              <w:spacing w:after="240"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3A4E" w:rsidRPr="00AA7D98" w:rsidRDefault="002D125F" w:rsidP="004A2F7E">
            <w:pPr>
              <w:spacing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Przeznaczenie terenu zgodnie z miejscowym planem </w:t>
            </w:r>
            <w:r w:rsidR="004A2F7E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w części </w:t>
            </w: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–</w:t>
            </w:r>
            <w:r w:rsidR="004A2F7E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MN – zabudowa mieszkan</w:t>
            </w:r>
            <w:r w:rsidR="004A2F7E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iowa jednorodzinna wolnostojąca, w części </w:t>
            </w:r>
            <w:r w:rsidR="00987D44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-  teren</w:t>
            </w:r>
            <w:r w:rsidR="004A2F7E"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dróg publicznych ulic zaliczanych do klasy dróg dojazdowych z prawem do sytuowania parkingów zatokowych przy jezdni oraz realizacji chodników ze ścieżką rowerową, oznaczonej symbolem  -KDd.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Wartość nieruchomości</w:t>
            </w:r>
          </w:p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  <w:t>80.360,00 zł</w:t>
            </w:r>
          </w:p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Grunt nie podlega opodatkowaniu podatkiem VAT.</w:t>
            </w:r>
          </w:p>
        </w:tc>
      </w:tr>
      <w:tr w:rsidR="00693A4E" w:rsidRPr="00AA7D98" w:rsidTr="00B050A7">
        <w:trPr>
          <w:cantSplit/>
          <w:trHeight w:val="579"/>
          <w:jc w:val="center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4E" w:rsidRPr="00AA7D98" w:rsidRDefault="00130A15">
            <w:pPr>
              <w:spacing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93A4E" w:rsidRPr="00AA7D98" w:rsidTr="00CA4EB9">
        <w:trPr>
          <w:cantSplit/>
          <w:trHeight w:val="279"/>
          <w:jc w:val="center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4E" w:rsidRPr="00AA7D98" w:rsidRDefault="00693A4E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4E" w:rsidRPr="00AA7D98" w:rsidRDefault="002D125F">
            <w:pPr>
              <w:spacing w:line="276" w:lineRule="auto"/>
              <w:jc w:val="both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  <w:r w:rsidRPr="00AA7D98"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>
            <w:pPr>
              <w:spacing w:line="276" w:lineRule="auto"/>
              <w:rPr>
                <w:rFonts w:ascii="Arial" w:hAnsi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A4E" w:rsidRPr="00AA7D98" w:rsidRDefault="00693A4E" w:rsidP="00693A4E">
            <w:pPr>
              <w:spacing w:line="276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73B39" w:rsidRPr="00CA4EB9" w:rsidRDefault="006E27D7" w:rsidP="006E27D7">
      <w:pPr>
        <w:rPr>
          <w:rFonts w:ascii="Arial" w:hAnsi="Arial"/>
          <w:sz w:val="14"/>
          <w:szCs w:val="14"/>
        </w:rPr>
      </w:pPr>
      <w:r w:rsidRPr="00CA4EB9">
        <w:rPr>
          <w:rFonts w:ascii="Arial" w:hAnsi="Arial"/>
          <w:sz w:val="14"/>
          <w:szCs w:val="14"/>
        </w:rPr>
        <w:t>Data wywieszenia wykazu:.....................................</w:t>
      </w:r>
    </w:p>
    <w:p w:rsidR="00547D0D" w:rsidRPr="00CA4EB9" w:rsidRDefault="006E27D7" w:rsidP="006E27D7">
      <w:pPr>
        <w:rPr>
          <w:rFonts w:ascii="Arial" w:hAnsi="Arial"/>
          <w:sz w:val="14"/>
          <w:szCs w:val="14"/>
        </w:rPr>
      </w:pPr>
      <w:r w:rsidRPr="00CA4EB9">
        <w:rPr>
          <w:rFonts w:ascii="Arial" w:hAnsi="Arial"/>
          <w:sz w:val="14"/>
          <w:szCs w:val="14"/>
        </w:rPr>
        <w:t xml:space="preserve">Data zdjęcia wykazu: .............................................         </w:t>
      </w:r>
      <w:bookmarkEnd w:id="0"/>
    </w:p>
    <w:sectPr w:rsidR="00547D0D" w:rsidRPr="00CA4EB9" w:rsidSect="006E2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3D" w:rsidRDefault="0055253D" w:rsidP="00C52C0A">
      <w:r>
        <w:separator/>
      </w:r>
    </w:p>
  </w:endnote>
  <w:endnote w:type="continuationSeparator" w:id="0">
    <w:p w:rsidR="0055253D" w:rsidRDefault="0055253D" w:rsidP="00C5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3D" w:rsidRDefault="0055253D" w:rsidP="00C52C0A">
      <w:r>
        <w:separator/>
      </w:r>
    </w:p>
  </w:footnote>
  <w:footnote w:type="continuationSeparator" w:id="0">
    <w:p w:rsidR="0055253D" w:rsidRDefault="0055253D" w:rsidP="00C5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D7"/>
    <w:rsid w:val="00130A15"/>
    <w:rsid w:val="001B693C"/>
    <w:rsid w:val="002300C9"/>
    <w:rsid w:val="002D125F"/>
    <w:rsid w:val="00430EB9"/>
    <w:rsid w:val="004A2F7E"/>
    <w:rsid w:val="004E148F"/>
    <w:rsid w:val="00547D0D"/>
    <w:rsid w:val="0055253D"/>
    <w:rsid w:val="006267EB"/>
    <w:rsid w:val="00693A4E"/>
    <w:rsid w:val="006B13D8"/>
    <w:rsid w:val="006E27D7"/>
    <w:rsid w:val="00720C99"/>
    <w:rsid w:val="00987D44"/>
    <w:rsid w:val="009B6A02"/>
    <w:rsid w:val="009B7954"/>
    <w:rsid w:val="00A73B39"/>
    <w:rsid w:val="00AA7D98"/>
    <w:rsid w:val="00B01C08"/>
    <w:rsid w:val="00B050A7"/>
    <w:rsid w:val="00BC0261"/>
    <w:rsid w:val="00BD5C03"/>
    <w:rsid w:val="00C277A5"/>
    <w:rsid w:val="00C408C0"/>
    <w:rsid w:val="00C52C0A"/>
    <w:rsid w:val="00CA4EB9"/>
    <w:rsid w:val="00CA697D"/>
    <w:rsid w:val="00E30D1E"/>
    <w:rsid w:val="00EB7553"/>
    <w:rsid w:val="00EC7285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7D37-E8B0-482E-B0E4-268AE72C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27D7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6E27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E27D7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E27D7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E27D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2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C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C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3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BDD4-7579-4F15-9C70-030A183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14</cp:revision>
  <cp:lastPrinted>2017-12-18T10:37:00Z</cp:lastPrinted>
  <dcterms:created xsi:type="dcterms:W3CDTF">2017-12-18T10:26:00Z</dcterms:created>
  <dcterms:modified xsi:type="dcterms:W3CDTF">2017-12-18T12:50:00Z</dcterms:modified>
</cp:coreProperties>
</file>