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32" w:rsidRPr="001F3032" w:rsidRDefault="001F3032" w:rsidP="001F3032">
      <w:pPr>
        <w:pStyle w:val="Nagwek7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sz w:val="20"/>
          <w:szCs w:val="20"/>
        </w:rPr>
        <w:t>BURMISTRZ MIASTA ŻAGAŃ OGŁASZA</w:t>
      </w:r>
    </w:p>
    <w:p w:rsidR="001F3032" w:rsidRPr="001F3032" w:rsidRDefault="001F3032" w:rsidP="001F3032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 w:rsidRPr="001F3032">
        <w:rPr>
          <w:rFonts w:ascii="Arial" w:hAnsi="Arial"/>
          <w:b/>
          <w:snapToGrid w:val="0"/>
          <w:sz w:val="20"/>
          <w:szCs w:val="20"/>
        </w:rPr>
        <w:t>DRUGI NIEOGRANICZONY PRZETARG USTNY</w:t>
      </w:r>
    </w:p>
    <w:p w:rsidR="001F3032" w:rsidRPr="001F3032" w:rsidRDefault="001F3032" w:rsidP="001F3032">
      <w:pPr>
        <w:widowControl w:val="0"/>
        <w:jc w:val="center"/>
        <w:rPr>
          <w:rFonts w:ascii="Arial" w:hAnsi="Arial"/>
          <w:b/>
          <w:snapToGrid w:val="0"/>
          <w:sz w:val="20"/>
          <w:szCs w:val="20"/>
        </w:rPr>
      </w:pPr>
      <w:r w:rsidRPr="001F3032">
        <w:rPr>
          <w:rFonts w:ascii="Arial" w:hAnsi="Arial"/>
          <w:b/>
          <w:snapToGrid w:val="0"/>
          <w:sz w:val="20"/>
          <w:szCs w:val="20"/>
        </w:rPr>
        <w:t>na sprzedaż komunalnej nieruchomości</w:t>
      </w:r>
    </w:p>
    <w:p w:rsidR="001F3032" w:rsidRPr="001F3032" w:rsidRDefault="001F3032" w:rsidP="001F3032">
      <w:pPr>
        <w:pStyle w:val="Tekstpodstawowy"/>
        <w:rPr>
          <w:rFonts w:ascii="Arial" w:hAnsi="Arial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b/>
          <w:sz w:val="20"/>
          <w:szCs w:val="20"/>
        </w:rPr>
        <w:t>Nieruchomością wyznaczoną do sprzedaży na własność jest lokal mieszkalny nr 4,</w:t>
      </w:r>
      <w:r w:rsidRPr="001F3032">
        <w:rPr>
          <w:rFonts w:ascii="Arial" w:hAnsi="Arial"/>
          <w:sz w:val="20"/>
          <w:szCs w:val="20"/>
        </w:rPr>
        <w:t xml:space="preserve"> wraz z udziałem </w:t>
      </w:r>
      <w:r w:rsidRPr="001F3032">
        <w:rPr>
          <w:rFonts w:ascii="Arial" w:hAnsi="Arial"/>
          <w:b/>
          <w:sz w:val="20"/>
          <w:szCs w:val="20"/>
        </w:rPr>
        <w:t>888/10000</w:t>
      </w:r>
      <w:r w:rsidRPr="001F3032">
        <w:rPr>
          <w:rFonts w:ascii="Arial" w:hAnsi="Arial"/>
          <w:sz w:val="20"/>
          <w:szCs w:val="20"/>
        </w:rPr>
        <w:t xml:space="preserve"> w częściach wspólnych budynku oraz współwłasności gruntu oznaczonego jako działka nr </w:t>
      </w:r>
      <w:r w:rsidRPr="001F3032">
        <w:rPr>
          <w:rFonts w:ascii="Arial" w:hAnsi="Arial"/>
          <w:b/>
          <w:sz w:val="20"/>
          <w:szCs w:val="20"/>
        </w:rPr>
        <w:t>1517/2</w:t>
      </w:r>
      <w:r w:rsidRPr="001F3032">
        <w:rPr>
          <w:rFonts w:ascii="Arial" w:hAnsi="Arial"/>
          <w:sz w:val="20"/>
          <w:szCs w:val="20"/>
        </w:rPr>
        <w:t xml:space="preserve">, położonego w Żaganiu przy ul. </w:t>
      </w:r>
      <w:r w:rsidRPr="001F3032">
        <w:rPr>
          <w:rFonts w:ascii="Arial" w:hAnsi="Arial"/>
          <w:b/>
          <w:sz w:val="20"/>
          <w:szCs w:val="20"/>
        </w:rPr>
        <w:t>Śląskiej 23</w:t>
      </w:r>
      <w:r w:rsidRPr="001F3032">
        <w:rPr>
          <w:rFonts w:ascii="Arial" w:hAnsi="Arial"/>
          <w:sz w:val="20"/>
          <w:szCs w:val="20"/>
        </w:rPr>
        <w:t>.</w:t>
      </w:r>
    </w:p>
    <w:p w:rsidR="001F3032" w:rsidRPr="001F3032" w:rsidRDefault="001F3032" w:rsidP="001F3032">
      <w:pPr>
        <w:spacing w:before="80" w:after="80"/>
        <w:ind w:firstLine="709"/>
        <w:jc w:val="center"/>
        <w:rPr>
          <w:rFonts w:ascii="Arial" w:hAnsi="Arial"/>
          <w:b/>
          <w:sz w:val="20"/>
          <w:szCs w:val="20"/>
        </w:rPr>
      </w:pPr>
      <w:r w:rsidRPr="001F3032">
        <w:rPr>
          <w:rFonts w:ascii="Arial" w:hAnsi="Arial"/>
          <w:b/>
          <w:sz w:val="20"/>
          <w:szCs w:val="20"/>
        </w:rPr>
        <w:t>Cena nieruchomości   58 000 zł   i jest to cena wywoławcza</w:t>
      </w:r>
    </w:p>
    <w:p w:rsidR="001F3032" w:rsidRPr="001F3032" w:rsidRDefault="001F3032" w:rsidP="001F3032">
      <w:pPr>
        <w:spacing w:before="80" w:after="80"/>
        <w:ind w:firstLine="709"/>
        <w:rPr>
          <w:rFonts w:ascii="Arial" w:hAnsi="Arial" w:cs="Arial"/>
          <w:sz w:val="20"/>
          <w:szCs w:val="20"/>
        </w:rPr>
      </w:pPr>
      <w:r w:rsidRPr="001F3032">
        <w:rPr>
          <w:rFonts w:ascii="Arial" w:hAnsi="Arial" w:cs="Arial"/>
          <w:b/>
          <w:sz w:val="20"/>
          <w:szCs w:val="20"/>
        </w:rPr>
        <w:t xml:space="preserve">                                                          Wadium 5 800 zł.</w:t>
      </w:r>
    </w:p>
    <w:p w:rsidR="001F3032" w:rsidRPr="001F3032" w:rsidRDefault="001F3032" w:rsidP="001F303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F3032">
        <w:rPr>
          <w:rFonts w:ascii="Arial" w:hAnsi="Arial" w:cs="Arial"/>
          <w:sz w:val="20"/>
          <w:szCs w:val="20"/>
        </w:rPr>
        <w:t xml:space="preserve">Opis nieruchomości: </w:t>
      </w:r>
      <w:r w:rsidRPr="001F3032">
        <w:rPr>
          <w:rFonts w:ascii="Arial" w:hAnsi="Arial"/>
          <w:color w:val="000000"/>
          <w:sz w:val="20"/>
          <w:szCs w:val="20"/>
        </w:rPr>
        <w:t xml:space="preserve">Nieruchomość zabudowana budynkiem mieszkalnym w zabudowie zwartej, częściowo podpiwniczony, wykonanym w technologii tradycyjnej, z dachem o konstrukcji drewnianej, krytym dachówką ceramiczną. Stropy trwałe ceramiczne, schody betonowe. Budynek wyposażony w instalacje elektryczną, </w:t>
      </w:r>
      <w:proofErr w:type="spellStart"/>
      <w:r w:rsidRPr="001F3032">
        <w:rPr>
          <w:rFonts w:ascii="Arial" w:hAnsi="Arial"/>
          <w:color w:val="000000"/>
          <w:sz w:val="20"/>
          <w:szCs w:val="20"/>
        </w:rPr>
        <w:t>wod-kan</w:t>
      </w:r>
      <w:proofErr w:type="spellEnd"/>
      <w:r w:rsidRPr="001F3032">
        <w:rPr>
          <w:rFonts w:ascii="Arial" w:hAnsi="Arial"/>
          <w:color w:val="000000"/>
          <w:sz w:val="20"/>
          <w:szCs w:val="20"/>
        </w:rPr>
        <w:t>, gazową, telefoniczną, ogrzewanie – instalacje CO (etażowe oraz piecowe). W budynku znajduje się 10 lokali mieszkalnych. Stan techniczny budynku słaby. Lokal nr 4 położony na jest na pierwszym piętrze budynku. Pow. użytkowa lokalu 64,06 m</w:t>
      </w:r>
      <w:r w:rsidRPr="001F3032">
        <w:rPr>
          <w:rFonts w:ascii="Arial" w:hAnsi="Arial"/>
          <w:color w:val="000000"/>
          <w:sz w:val="20"/>
          <w:szCs w:val="20"/>
          <w:vertAlign w:val="superscript"/>
        </w:rPr>
        <w:t>2</w:t>
      </w:r>
      <w:r w:rsidRPr="001F3032">
        <w:rPr>
          <w:rFonts w:ascii="Arial" w:hAnsi="Arial"/>
          <w:color w:val="000000"/>
          <w:sz w:val="20"/>
          <w:szCs w:val="20"/>
        </w:rPr>
        <w:t xml:space="preserve">. Lokal składa się z 2 pokoi oraz kuchni, pomieszczeniami przynależnymi do lokalu jest łazienka z wejściem ze wspólnego korytarza i piwnica. Posadzka i podłogi drewniane, stolarka okienna i drzwiowa drewniana, tynki cementowo – wapienne, Instalacja elektryczna, </w:t>
      </w:r>
      <w:proofErr w:type="spellStart"/>
      <w:r w:rsidRPr="001F3032">
        <w:rPr>
          <w:rFonts w:ascii="Arial" w:hAnsi="Arial"/>
          <w:color w:val="000000"/>
          <w:sz w:val="20"/>
          <w:szCs w:val="20"/>
        </w:rPr>
        <w:t>wod-kan</w:t>
      </w:r>
      <w:proofErr w:type="spellEnd"/>
      <w:r w:rsidRPr="001F3032">
        <w:rPr>
          <w:rFonts w:ascii="Arial" w:hAnsi="Arial"/>
          <w:color w:val="000000"/>
          <w:sz w:val="20"/>
          <w:szCs w:val="20"/>
        </w:rPr>
        <w:t xml:space="preserve">, gazowa, ogrzewanie piecowe (1 piec). Lokal ze względu na stan techniczny kwalifikuje się do kapitalnego remontu. Nieruchomość wpisana jest do rejestru zabytków. </w:t>
      </w:r>
    </w:p>
    <w:p w:rsidR="001F3032" w:rsidRPr="001F3032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F3032">
        <w:rPr>
          <w:rFonts w:ascii="Arial" w:hAnsi="Arial" w:cs="Arial"/>
          <w:color w:val="000000"/>
          <w:sz w:val="20"/>
          <w:szCs w:val="20"/>
        </w:rPr>
        <w:t xml:space="preserve">Nieruchomość wpisana w jest w księdze wieczystej </w:t>
      </w:r>
      <w:proofErr w:type="spellStart"/>
      <w:r w:rsidRPr="001F3032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1F3032">
        <w:rPr>
          <w:rFonts w:ascii="Arial" w:hAnsi="Arial" w:cs="Arial"/>
          <w:b/>
          <w:color w:val="000000"/>
          <w:sz w:val="20"/>
          <w:szCs w:val="20"/>
        </w:rPr>
        <w:t xml:space="preserve"> Nr ZG1G/00039887/1</w:t>
      </w:r>
      <w:r w:rsidRPr="001F3032">
        <w:rPr>
          <w:rFonts w:ascii="Arial" w:hAnsi="Arial" w:cs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20"/>
          <w:szCs w:val="20"/>
        </w:rPr>
      </w:pPr>
      <w:r w:rsidRPr="001F3032">
        <w:rPr>
          <w:rFonts w:ascii="Arial" w:hAnsi="Arial"/>
          <w:color w:val="000000"/>
          <w:sz w:val="20"/>
          <w:szCs w:val="20"/>
        </w:rPr>
        <w:t>Obciążenia i zobowiązania ciążące na nieruchomościach–</w:t>
      </w:r>
      <w:r w:rsidRPr="001F3032">
        <w:rPr>
          <w:rFonts w:ascii="Arial" w:hAnsi="Arial"/>
          <w:b/>
          <w:color w:val="000000"/>
          <w:sz w:val="20"/>
          <w:szCs w:val="20"/>
        </w:rPr>
        <w:t xml:space="preserve"> Brak</w:t>
      </w:r>
      <w:r w:rsidRPr="001F3032">
        <w:rPr>
          <w:rFonts w:ascii="Arial" w:hAnsi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20"/>
          <w:szCs w:val="20"/>
        </w:rPr>
      </w:pPr>
      <w:r w:rsidRPr="001F3032">
        <w:rPr>
          <w:rFonts w:ascii="Arial" w:hAnsi="Arial"/>
          <w:color w:val="000000"/>
          <w:sz w:val="20"/>
          <w:szCs w:val="20"/>
        </w:rPr>
        <w:t xml:space="preserve">Termin zagospodarowania nieruchomości – </w:t>
      </w:r>
      <w:r w:rsidRPr="001F3032">
        <w:rPr>
          <w:rFonts w:ascii="Arial" w:hAnsi="Arial"/>
          <w:b/>
          <w:color w:val="000000"/>
          <w:sz w:val="20"/>
          <w:szCs w:val="20"/>
        </w:rPr>
        <w:t>Nie dotyczy</w:t>
      </w:r>
      <w:r w:rsidRPr="001F3032">
        <w:rPr>
          <w:rFonts w:ascii="Arial" w:hAnsi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Przetarg na w/w nieruchomości odbędzie się w dniu </w:t>
      </w:r>
      <w:r w:rsidR="00B640FC">
        <w:rPr>
          <w:rFonts w:ascii="Arial" w:hAnsi="Arial"/>
          <w:b/>
          <w:snapToGrid w:val="0"/>
          <w:color w:val="000000"/>
          <w:sz w:val="20"/>
          <w:szCs w:val="20"/>
        </w:rPr>
        <w:t>9 stycznia 2015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 xml:space="preserve"> r. o godz. 10</w:t>
      </w:r>
      <w:r w:rsidR="00B640FC">
        <w:rPr>
          <w:rFonts w:ascii="Arial" w:hAnsi="Arial"/>
          <w:b/>
          <w:snapToGrid w:val="0"/>
          <w:color w:val="000000"/>
          <w:sz w:val="20"/>
          <w:szCs w:val="20"/>
          <w:u w:val="single"/>
          <w:vertAlign w:val="superscript"/>
        </w:rPr>
        <w:t>3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  <w:u w:val="single"/>
          <w:vertAlign w:val="superscript"/>
        </w:rPr>
        <w:t>0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 w siedzibie Urzędu Miasta Żagań Pl. Słowiański 17 pokój nr 13 (I piętro).</w:t>
      </w:r>
    </w:p>
    <w:p w:rsidR="001F3032" w:rsidRPr="001F3032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 xml:space="preserve">do dnia </w:t>
      </w:r>
      <w:r w:rsidR="00B640FC">
        <w:rPr>
          <w:rFonts w:ascii="Arial" w:hAnsi="Arial"/>
          <w:b/>
          <w:snapToGrid w:val="0"/>
          <w:color w:val="000000"/>
          <w:sz w:val="20"/>
          <w:szCs w:val="20"/>
        </w:rPr>
        <w:t>5 stycznia 2015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 xml:space="preserve"> r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Wnioski o pierwszeństwo w nabyciu nieruchomości można było składać do 22 października 2013 r. Wnioski mogły składać osoby, którym przysługiwało pierwszeństwo w nabyciu nieruchomości na podstawie art. 34 ust. 1 </w:t>
      </w:r>
      <w:proofErr w:type="spellStart"/>
      <w:r w:rsidRPr="001F3032">
        <w:rPr>
          <w:rFonts w:ascii="Arial" w:hAnsi="Arial"/>
          <w:snapToGrid w:val="0"/>
          <w:sz w:val="20"/>
          <w:szCs w:val="20"/>
        </w:rPr>
        <w:t>pkt</w:t>
      </w:r>
      <w:proofErr w:type="spellEnd"/>
      <w:r w:rsidRPr="001F3032">
        <w:rPr>
          <w:rFonts w:ascii="Arial" w:hAnsi="Arial"/>
          <w:snapToGrid w:val="0"/>
          <w:sz w:val="20"/>
          <w:szCs w:val="20"/>
        </w:rPr>
        <w:t xml:space="preserve"> 1 i </w:t>
      </w:r>
      <w:proofErr w:type="spellStart"/>
      <w:r w:rsidRPr="001F3032">
        <w:rPr>
          <w:rFonts w:ascii="Arial" w:hAnsi="Arial"/>
          <w:snapToGrid w:val="0"/>
          <w:sz w:val="20"/>
          <w:szCs w:val="20"/>
        </w:rPr>
        <w:t>pkt</w:t>
      </w:r>
      <w:proofErr w:type="spellEnd"/>
      <w:r w:rsidRPr="001F3032">
        <w:rPr>
          <w:rFonts w:ascii="Arial" w:hAnsi="Arial"/>
          <w:snapToGrid w:val="0"/>
          <w:sz w:val="20"/>
          <w:szCs w:val="20"/>
        </w:rPr>
        <w:t xml:space="preserve"> 2 Ustawy o gospodarowaniu nieruchomościami.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Od ceny ustalonej w drodze przetargu z uwagi na wpis nieruchomości do rejestru zabytków zostanie udzielona bonifikata w wysokości 20%. 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1F3032">
        <w:rPr>
          <w:rFonts w:ascii="Arial" w:hAnsi="Arial"/>
          <w:snapToGrid w:val="0"/>
          <w:sz w:val="20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1F3032">
        <w:rPr>
          <w:rFonts w:ascii="Arial" w:hAnsi="Arial"/>
          <w:snapToGrid w:val="0"/>
          <w:sz w:val="20"/>
          <w:szCs w:val="20"/>
        </w:rPr>
        <w:t xml:space="preserve"> 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sz w:val="20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Tel. (068) 477 10 42, lub na stronie internetowej </w:t>
      </w:r>
      <w:hyperlink r:id="rId4" w:history="1">
        <w:r w:rsidRPr="001F3032">
          <w:rPr>
            <w:rStyle w:val="Hipercze"/>
            <w:rFonts w:ascii="Arial" w:hAnsi="Arial"/>
            <w:snapToGrid w:val="0"/>
            <w:sz w:val="20"/>
            <w:szCs w:val="20"/>
          </w:rPr>
          <w:t>www.bip.zagan.pl</w:t>
        </w:r>
      </w:hyperlink>
      <w:r w:rsidRPr="001F3032">
        <w:rPr>
          <w:rFonts w:ascii="Arial" w:hAnsi="Arial"/>
          <w:snapToGrid w:val="0"/>
          <w:sz w:val="20"/>
          <w:szCs w:val="20"/>
        </w:rPr>
        <w:t>.</w:t>
      </w:r>
    </w:p>
    <w:p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032"/>
    <w:rsid w:val="001F3032"/>
    <w:rsid w:val="003A0AC8"/>
    <w:rsid w:val="00786808"/>
    <w:rsid w:val="00B640FC"/>
    <w:rsid w:val="00B9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2014-11-06T07:41:00Z</dcterms:created>
  <dcterms:modified xsi:type="dcterms:W3CDTF">2014-11-06T07:44:00Z</dcterms:modified>
</cp:coreProperties>
</file>