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244C" w14:textId="77777777" w:rsidR="00B878C8" w:rsidRPr="00E62A11" w:rsidRDefault="00B878C8" w:rsidP="00E62A11">
      <w:pPr>
        <w:pStyle w:val="Tytu"/>
        <w:rPr>
          <w:rFonts w:ascii="Arial" w:hAnsi="Arial"/>
          <w:sz w:val="18"/>
          <w:szCs w:val="18"/>
        </w:rPr>
      </w:pPr>
      <w:bookmarkStart w:id="0" w:name="_Hlk496606081"/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64214E86" w14:textId="43C4EFEC" w:rsidR="00B878C8" w:rsidRPr="00E62A11" w:rsidRDefault="00B878C8" w:rsidP="00B878C8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Załącznik do Zarządzenia Burmistrza Miasta Żagań Nr </w:t>
      </w:r>
      <w:r w:rsidR="0081764F" w:rsidRPr="00E62A11">
        <w:rPr>
          <w:rFonts w:ascii="Arial" w:hAnsi="Arial"/>
          <w:color w:val="000000"/>
          <w:sz w:val="18"/>
          <w:szCs w:val="18"/>
        </w:rPr>
        <w:t>…</w:t>
      </w:r>
      <w:r w:rsidRPr="00E62A11">
        <w:rPr>
          <w:rFonts w:ascii="Arial" w:hAnsi="Arial"/>
          <w:color w:val="000000"/>
          <w:sz w:val="18"/>
          <w:szCs w:val="18"/>
        </w:rPr>
        <w:t xml:space="preserve"> / 20</w:t>
      </w:r>
      <w:r w:rsidR="00C36A3D" w:rsidRPr="00E62A11">
        <w:rPr>
          <w:rFonts w:ascii="Arial" w:hAnsi="Arial"/>
          <w:color w:val="000000"/>
          <w:sz w:val="18"/>
          <w:szCs w:val="18"/>
        </w:rPr>
        <w:t xml:space="preserve">20 </w:t>
      </w:r>
      <w:r w:rsidRPr="00E62A11">
        <w:rPr>
          <w:rFonts w:ascii="Arial" w:hAnsi="Arial"/>
          <w:color w:val="000000"/>
          <w:sz w:val="18"/>
          <w:szCs w:val="18"/>
        </w:rPr>
        <w:t xml:space="preserve">z dnia </w:t>
      </w:r>
      <w:r w:rsidR="0081764F" w:rsidRPr="00E62A11">
        <w:rPr>
          <w:rFonts w:ascii="Arial" w:hAnsi="Arial"/>
          <w:color w:val="000000"/>
          <w:sz w:val="18"/>
          <w:szCs w:val="18"/>
        </w:rPr>
        <w:t>…</w:t>
      </w:r>
      <w:r w:rsidR="00756AD8"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09723A" w:rsidRPr="00E62A11">
        <w:rPr>
          <w:rFonts w:ascii="Arial" w:hAnsi="Arial"/>
          <w:color w:val="000000"/>
          <w:sz w:val="18"/>
          <w:szCs w:val="18"/>
        </w:rPr>
        <w:t>lipca</w:t>
      </w:r>
      <w:r w:rsidR="006528AA" w:rsidRPr="00E62A11">
        <w:rPr>
          <w:rFonts w:ascii="Arial" w:hAnsi="Arial"/>
          <w:color w:val="000000"/>
          <w:sz w:val="18"/>
          <w:szCs w:val="18"/>
        </w:rPr>
        <w:t xml:space="preserve"> </w:t>
      </w:r>
      <w:r w:rsidR="003E5AE3" w:rsidRPr="00E62A11">
        <w:rPr>
          <w:rFonts w:ascii="Arial" w:hAnsi="Arial"/>
          <w:color w:val="000000"/>
          <w:sz w:val="18"/>
          <w:szCs w:val="18"/>
        </w:rPr>
        <w:t>20</w:t>
      </w:r>
      <w:r w:rsidR="00C36A3D" w:rsidRPr="00E62A11">
        <w:rPr>
          <w:rFonts w:ascii="Arial" w:hAnsi="Arial"/>
          <w:color w:val="000000"/>
          <w:sz w:val="18"/>
          <w:szCs w:val="18"/>
        </w:rPr>
        <w:t>20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6CCE5F7E" w14:textId="5F49D9EA" w:rsidR="00B878C8" w:rsidRPr="00E62A11" w:rsidRDefault="00B878C8" w:rsidP="00B878C8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Na podstawie art.35 ustawy z dnia 21 lipca 1997 r. o gospodarce nieruchomościami Burmistrz Miasta Żagań podaje do publicznej wiadomości informację o wyznaczeniu do sprzedaży w dro</w:t>
      </w:r>
      <w:r w:rsidR="006528AA" w:rsidRPr="00E62A11">
        <w:rPr>
          <w:rFonts w:ascii="Arial" w:hAnsi="Arial"/>
          <w:color w:val="000000"/>
          <w:sz w:val="18"/>
          <w:szCs w:val="18"/>
        </w:rPr>
        <w:t xml:space="preserve">dze nieograniczonego przetargu niezabudowanej nieruchomości gruntowej położonej przy ul. </w:t>
      </w:r>
      <w:r w:rsidR="0009723A" w:rsidRPr="00E62A11">
        <w:rPr>
          <w:rFonts w:ascii="Arial" w:hAnsi="Arial"/>
          <w:color w:val="000000"/>
          <w:sz w:val="18"/>
          <w:szCs w:val="18"/>
        </w:rPr>
        <w:t xml:space="preserve">Lotników Alianckich </w:t>
      </w:r>
      <w:r w:rsidR="006528AA"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4432456E" w14:textId="77777777" w:rsidR="00B878C8" w:rsidRPr="00E62A11" w:rsidRDefault="00B878C8" w:rsidP="00B878C8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E62A11" w14:paraId="471FCE2F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579E7316" w14:textId="77777777" w:rsidR="00B878C8" w:rsidRPr="00E62A11" w:rsidRDefault="00B878C8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74B202EF" w14:textId="77777777" w:rsidR="00B878C8" w:rsidRPr="00E62A11" w:rsidRDefault="00B878C8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6C2772E6" w14:textId="77777777" w:rsidR="00B878C8" w:rsidRPr="00E62A11" w:rsidRDefault="00B878C8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="00951A01"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="00951A01"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06FC6EF" w14:textId="77777777" w:rsidR="00B878C8" w:rsidRPr="00E62A11" w:rsidRDefault="00B878C8" w:rsidP="000B08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1B2F8F86" w14:textId="77777777" w:rsidR="00F57423" w:rsidRPr="00E62A11" w:rsidRDefault="00F57423" w:rsidP="000B08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AA1D336" w14:textId="77777777" w:rsidR="00B878C8" w:rsidRPr="00E62A11" w:rsidRDefault="00B878C8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7D3075B0" w14:textId="77777777" w:rsidR="00B878C8" w:rsidRPr="00E62A11" w:rsidRDefault="00B878C8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F57423" w:rsidRPr="00E62A11" w14:paraId="22695A93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2A35B49F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695EFF8A" w14:textId="77777777" w:rsidR="00F57423" w:rsidRPr="00E62A11" w:rsidRDefault="00F57423" w:rsidP="000B088D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C7E51C8" w14:textId="77777777" w:rsidR="00F57423" w:rsidRPr="00E62A11" w:rsidRDefault="00F57423" w:rsidP="000B088D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15146124" w14:textId="77777777" w:rsidR="00F57423" w:rsidRPr="00E62A11" w:rsidRDefault="00F57423" w:rsidP="00F57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DF62BE" w14:textId="77777777" w:rsidR="00F57423" w:rsidRPr="00E62A11" w:rsidRDefault="00F57423" w:rsidP="00F57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BE380" w14:textId="77777777" w:rsidR="00F57423" w:rsidRPr="00E62A11" w:rsidRDefault="00F57423" w:rsidP="00F57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23B35C20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32E1FB10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57423" w:rsidRPr="00E62A11" w14:paraId="22192CC2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3EC47100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112FDE4D" w14:textId="77777777" w:rsidR="00F57423" w:rsidRPr="00E62A11" w:rsidRDefault="00F57423" w:rsidP="000B088D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6FE685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03EB5F27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7ADFEC1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69133D07" w14:textId="77777777" w:rsidR="00F57423" w:rsidRPr="00E62A11" w:rsidRDefault="00F57423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878C8" w:rsidRPr="00E62A11" w14:paraId="34C4380B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3AD6C194" w14:textId="77777777" w:rsidR="00B878C8" w:rsidRPr="00E62A11" w:rsidRDefault="00B878C8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5BCD1FF5" w14:textId="77777777" w:rsidR="00B878C8" w:rsidRPr="00E62A11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74FE7FF" w14:textId="77777777" w:rsidR="00B878C8" w:rsidRPr="00E62A11" w:rsidRDefault="00B878C8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F841459" w14:textId="77777777" w:rsidR="00B878C8" w:rsidRPr="00E62A11" w:rsidRDefault="00B878C8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90D9E0F" w14:textId="77777777" w:rsidR="00B878C8" w:rsidRPr="00E62A11" w:rsidRDefault="00B878C8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6A756583" w14:textId="77777777" w:rsidR="00B878C8" w:rsidRPr="00E62A11" w:rsidRDefault="00450A9B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B00EE7" w:rsidRPr="00E62A11" w14:paraId="6B92F746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66A6D596" w14:textId="1123CA89" w:rsidR="00B00EE7" w:rsidRPr="00E62A11" w:rsidRDefault="00B00EE7" w:rsidP="00D92C9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09723A" w:rsidRPr="00E62A11">
              <w:rPr>
                <w:rFonts w:ascii="Arial" w:hAnsi="Arial"/>
                <w:b/>
                <w:sz w:val="18"/>
                <w:szCs w:val="18"/>
              </w:rPr>
              <w:t>Lotników Alianckich</w:t>
            </w:r>
          </w:p>
          <w:p w14:paraId="295CC24C" w14:textId="77777777" w:rsidR="00B00EE7" w:rsidRPr="00E62A11" w:rsidRDefault="00B00EE7" w:rsidP="004B021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4B021F" w:rsidRPr="00E62A11">
              <w:rPr>
                <w:rFonts w:ascii="Arial" w:hAnsi="Arial"/>
                <w:b/>
                <w:sz w:val="18"/>
                <w:szCs w:val="18"/>
              </w:rPr>
              <w:t>peryferyjna</w:t>
            </w:r>
          </w:p>
        </w:tc>
        <w:tc>
          <w:tcPr>
            <w:tcW w:w="4549" w:type="dxa"/>
            <w:vMerge w:val="restart"/>
          </w:tcPr>
          <w:p w14:paraId="6696992D" w14:textId="2F6B94DD" w:rsidR="00B00EE7" w:rsidRPr="00E62A11" w:rsidRDefault="00B00EE7" w:rsidP="00341F6B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Niezabudowana nieruchomość gruntowa </w:t>
            </w:r>
            <w:r w:rsidR="0009723A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o regularnym, czworobocznym kształcie. </w:t>
            </w:r>
            <w:r w:rsidR="00C36A3D" w:rsidRPr="00E62A11">
              <w:rPr>
                <w:rFonts w:ascii="Arial" w:hAnsi="Arial"/>
                <w:color w:val="000000"/>
                <w:sz w:val="18"/>
                <w:szCs w:val="18"/>
              </w:rPr>
              <w:t>Teren</w:t>
            </w:r>
            <w:r w:rsidR="0009723A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nieruchomości</w:t>
            </w:r>
            <w:r w:rsidR="00C36A3D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równy</w:t>
            </w:r>
            <w:r w:rsidR="0009723A" w:rsidRPr="00E62A11">
              <w:rPr>
                <w:rFonts w:ascii="Arial" w:hAnsi="Arial"/>
                <w:color w:val="000000"/>
                <w:sz w:val="18"/>
                <w:szCs w:val="18"/>
              </w:rPr>
              <w:t>, porośnięty drzewami i krzewami, których usunięcie należeć będzie do inwestora, zgodnie z obowiązującymi prze</w:t>
            </w:r>
            <w:r w:rsidR="00B045CD" w:rsidRPr="00E62A11">
              <w:rPr>
                <w:rFonts w:ascii="Arial" w:hAnsi="Arial"/>
                <w:color w:val="000000"/>
                <w:sz w:val="18"/>
                <w:szCs w:val="18"/>
              </w:rPr>
              <w:t>pisami</w:t>
            </w:r>
            <w:r w:rsidR="00632B91">
              <w:rPr>
                <w:rFonts w:ascii="Arial" w:hAnsi="Arial"/>
                <w:color w:val="000000"/>
                <w:sz w:val="18"/>
                <w:szCs w:val="18"/>
              </w:rPr>
              <w:t xml:space="preserve"> prawa</w:t>
            </w:r>
            <w:r w:rsidR="00B045CD" w:rsidRPr="00E62A11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C36A3D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Działka niezabudowana, </w:t>
            </w:r>
            <w:r w:rsidR="00632B91">
              <w:rPr>
                <w:rFonts w:ascii="Arial" w:hAnsi="Arial"/>
                <w:color w:val="000000"/>
                <w:sz w:val="18"/>
                <w:szCs w:val="18"/>
              </w:rPr>
              <w:t>nie</w:t>
            </w:r>
            <w:r w:rsidR="00C36A3D" w:rsidRPr="00E62A11">
              <w:rPr>
                <w:rFonts w:ascii="Arial" w:hAnsi="Arial"/>
                <w:color w:val="000000"/>
                <w:sz w:val="18"/>
                <w:szCs w:val="18"/>
              </w:rPr>
              <w:t>zagospodarowana, nieogrodzona</w:t>
            </w:r>
            <w:r w:rsidR="00B045CD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. Dojazd do nieruchomości dobry, - drogą o nawierzchni bitumicznej ul. Lotników Alianckich, ul. Towarową oraz bezpośredni utwardzoną drogą gruntową. </w:t>
            </w:r>
            <w:r w:rsidR="00C36A3D" w:rsidRPr="00E62A11">
              <w:rPr>
                <w:rFonts w:ascii="Arial" w:hAnsi="Arial"/>
                <w:color w:val="000000"/>
                <w:sz w:val="18"/>
                <w:szCs w:val="18"/>
              </w:rPr>
              <w:t>W</w:t>
            </w:r>
            <w:r w:rsidR="00B045CD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bezpośrednim </w:t>
            </w:r>
            <w:r w:rsidR="00C36A3D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sąsiedztwie</w:t>
            </w:r>
            <w:r w:rsidR="00B045CD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nieruchomości</w:t>
            </w:r>
            <w:r w:rsidR="00C36A3D"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zabudowa mieszkaniowa </w:t>
            </w:r>
            <w:r w:rsidR="00B045CD" w:rsidRPr="00E62A11">
              <w:rPr>
                <w:rFonts w:ascii="Arial" w:hAnsi="Arial"/>
                <w:color w:val="000000"/>
                <w:sz w:val="18"/>
                <w:szCs w:val="18"/>
              </w:rPr>
              <w:t>wielorodzinna, usługowa</w:t>
            </w:r>
            <w:r w:rsidR="00632B91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r w:rsidR="00B045CD" w:rsidRPr="00E62A11">
              <w:rPr>
                <w:rFonts w:ascii="Arial" w:hAnsi="Arial"/>
                <w:color w:val="000000"/>
                <w:sz w:val="18"/>
                <w:szCs w:val="18"/>
              </w:rPr>
              <w:t>cmentarz oraz tereny kolejowe. Działka nieuzbrojona – sieci uzbrojenia znajdują się w drodze dojazdowej do nieruchomości – ul. Lotników Alianckich</w:t>
            </w:r>
            <w:r w:rsidR="00E62A11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03C8264A" w14:textId="2D40BFB6" w:rsidR="00B045CD" w:rsidRPr="00E62A11" w:rsidRDefault="00B045CD" w:rsidP="00E62A11">
            <w:pPr>
              <w:rPr>
                <w:rFonts w:ascii="Arial" w:hAnsi="Arial" w:cs="Arial"/>
                <w:sz w:val="18"/>
                <w:szCs w:val="18"/>
              </w:rPr>
            </w:pPr>
            <w:r w:rsidRPr="00E62A11">
              <w:rPr>
                <w:rFonts w:ascii="Arial" w:hAnsi="Arial" w:cs="Arial"/>
                <w:sz w:val="18"/>
                <w:szCs w:val="18"/>
              </w:rPr>
              <w:t>Brak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miejscowego planu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zagospodarowania przestrzennego. Zgodnie z Studium Uwarunkowań i Kierunków Zagospodarowania przestrzennego miasta Żagań nieruchomość położona jest w obszarze oznaczonym symbolem 1MWU12 dopuszczającym zabudowę mieszkaniową wielorodzinną z dopuszczeniem usług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 xml:space="preserve">nieuciążliwych z dopuszczeniem budynków mieszkalnych, </w:t>
            </w:r>
            <w:proofErr w:type="spellStart"/>
            <w:r w:rsidRPr="00E62A11">
              <w:rPr>
                <w:rFonts w:ascii="Arial" w:hAnsi="Arial" w:cs="Arial"/>
                <w:sz w:val="18"/>
                <w:szCs w:val="18"/>
              </w:rPr>
              <w:t>mieszkalno</w:t>
            </w:r>
            <w:proofErr w:type="spellEnd"/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E62A11">
              <w:rPr>
                <w:rFonts w:ascii="Arial" w:hAnsi="Arial" w:cs="Arial"/>
                <w:sz w:val="18"/>
                <w:szCs w:val="18"/>
              </w:rPr>
              <w:t xml:space="preserve"> usługowych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i usługowych oraz z dopuszczeniem lokalizacji obiektów handlowych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o powierzchni sprzedaży powyżej 400m2.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Dopuszcza się lokalizację w postaci funkcji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uzupełniającej zabudowy mieszkaniowej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jednorodzinnej, zieleni urządzonej, a także dróg, parkingów.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Ustala się zakaz działalności hodowlanych oraz lokalizacji obiektów i urządzeń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stwarzających uciążliwości dla mieszkańców i</w:t>
            </w:r>
            <w:r w:rsidR="00E62A11" w:rsidRPr="00E6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A11">
              <w:rPr>
                <w:rFonts w:ascii="Arial" w:hAnsi="Arial" w:cs="Arial"/>
                <w:sz w:val="18"/>
                <w:szCs w:val="18"/>
              </w:rPr>
              <w:t>środowiska przyrodniczego.</w:t>
            </w:r>
          </w:p>
          <w:p w14:paraId="3A7F3CB3" w14:textId="56C6A030" w:rsidR="00B00EE7" w:rsidRPr="00E62A11" w:rsidRDefault="00B00EE7" w:rsidP="00B045C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E486157" w14:textId="77777777" w:rsidR="00B00EE7" w:rsidRPr="00E62A11" w:rsidRDefault="00B00EE7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9CB16ED" w14:textId="33612761" w:rsidR="00B00EE7" w:rsidRPr="00E62A11" w:rsidRDefault="00E62A11" w:rsidP="000B088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  <w:r w:rsidR="00632B91">
              <w:rPr>
                <w:rFonts w:ascii="Arial" w:hAnsi="Arial"/>
                <w:b/>
                <w:color w:val="000000"/>
                <w:sz w:val="18"/>
                <w:szCs w:val="18"/>
              </w:rPr>
              <w:t>66</w:t>
            </w:r>
            <w:r w:rsidR="0018015E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.0</w:t>
            </w:r>
            <w:r w:rsidR="00C36A3D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00</w:t>
            </w:r>
            <w:r w:rsidR="00B00EE7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,00 zł</w:t>
            </w:r>
          </w:p>
          <w:p w14:paraId="7F3B7782" w14:textId="77777777" w:rsidR="00B00EE7" w:rsidRPr="00E62A11" w:rsidRDefault="00B00EE7" w:rsidP="00F574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2764A858" w14:textId="77777777" w:rsidR="00B00EE7" w:rsidRPr="00E62A11" w:rsidRDefault="00B00EE7" w:rsidP="000B08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B9B0405" w14:textId="7D995A06" w:rsidR="00E04B98" w:rsidRPr="00E62A11" w:rsidRDefault="00B00EE7" w:rsidP="00E04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4F61BAA" w14:textId="77777777" w:rsidR="00B00EE7" w:rsidRPr="00E62A11" w:rsidRDefault="00B00EE7" w:rsidP="000B08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903F85" w14:textId="77777777" w:rsidR="00B00EE7" w:rsidRPr="00E62A11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13DD55CD" w14:textId="77777777" w:rsidR="00B00EE7" w:rsidRPr="00E62A11" w:rsidRDefault="00B00EE7" w:rsidP="00E62A11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2D315EDC" w14:textId="77777777" w:rsidR="00B00EE7" w:rsidRPr="00E62A11" w:rsidRDefault="00B00EE7" w:rsidP="000B088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A10D90A" w14:textId="77777777" w:rsidR="00B00EE7" w:rsidRPr="00E62A11" w:rsidRDefault="00B00EE7" w:rsidP="000B088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53633A89" w14:textId="77777777" w:rsidR="00B00EE7" w:rsidRPr="00E62A11" w:rsidRDefault="00B00EE7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20C974CF" w14:textId="77777777" w:rsidR="00B00EE7" w:rsidRPr="00E62A11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B00EE7" w:rsidRPr="00E62A11" w14:paraId="67477674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00251C9D" w14:textId="77777777" w:rsidR="00B00EE7" w:rsidRPr="00E62A11" w:rsidRDefault="00B00EE7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AC760F8" w14:textId="43C21BA7" w:rsidR="00B00EE7" w:rsidRPr="00E62A11" w:rsidRDefault="00B00EE7" w:rsidP="00C36A3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C36A3D" w:rsidRPr="00E62A11">
              <w:rPr>
                <w:rFonts w:ascii="Arial" w:hAnsi="Arial"/>
                <w:b/>
                <w:sz w:val="18"/>
                <w:szCs w:val="18"/>
              </w:rPr>
              <w:t>000</w:t>
            </w:r>
            <w:r w:rsidR="0009723A" w:rsidRPr="00E62A11">
              <w:rPr>
                <w:rFonts w:ascii="Arial" w:hAnsi="Arial"/>
                <w:b/>
                <w:sz w:val="18"/>
                <w:szCs w:val="18"/>
              </w:rPr>
              <w:t>50720/6</w:t>
            </w:r>
          </w:p>
        </w:tc>
        <w:tc>
          <w:tcPr>
            <w:tcW w:w="4549" w:type="dxa"/>
            <w:vMerge/>
          </w:tcPr>
          <w:p w14:paraId="3DDFCAD5" w14:textId="77777777" w:rsidR="00B00EE7" w:rsidRPr="00E62A11" w:rsidRDefault="00B00EE7" w:rsidP="000B088D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753335" w14:textId="77777777" w:rsidR="00B00EE7" w:rsidRPr="00E62A11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243A4C53" w14:textId="77777777" w:rsidR="00B00EE7" w:rsidRPr="00E62A11" w:rsidRDefault="00B00EE7" w:rsidP="00F574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B8EDE59" w14:textId="77777777" w:rsidR="00B00EE7" w:rsidRPr="00E62A11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62F4E022" w14:textId="77777777" w:rsidR="00B00EE7" w:rsidRPr="00E62A11" w:rsidRDefault="00B00EE7" w:rsidP="000B088D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00EE7" w:rsidRPr="00E62A11" w14:paraId="562824B3" w14:textId="77777777" w:rsidTr="00B00EE7">
        <w:trPr>
          <w:cantSplit/>
          <w:trHeight w:val="516"/>
          <w:jc w:val="center"/>
        </w:trPr>
        <w:tc>
          <w:tcPr>
            <w:tcW w:w="2112" w:type="dxa"/>
          </w:tcPr>
          <w:p w14:paraId="3B9834E1" w14:textId="77777777" w:rsidR="00B00EE7" w:rsidRPr="00E62A11" w:rsidRDefault="00B00EE7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931756D" w14:textId="12E2746F" w:rsidR="00B00EE7" w:rsidRPr="00E62A11" w:rsidRDefault="0009723A" w:rsidP="000B08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2348/17</w:t>
            </w:r>
          </w:p>
          <w:p w14:paraId="5972C0B2" w14:textId="4CE9EDD3" w:rsidR="00B00EE7" w:rsidRPr="00E62A11" w:rsidRDefault="0009723A" w:rsidP="00817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2007</w:t>
            </w:r>
            <w:r w:rsidR="00B00EE7"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00EE7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="00B00EE7"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22574E4C" w14:textId="77777777" w:rsidR="00B00EE7" w:rsidRPr="00E62A11" w:rsidRDefault="00B00EE7" w:rsidP="000B088D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638717" w14:textId="77777777" w:rsidR="00B00EE7" w:rsidRPr="00E62A11" w:rsidRDefault="00B00EE7" w:rsidP="000B088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274229CA" w14:textId="77777777" w:rsidR="00B00EE7" w:rsidRPr="00E62A11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049F935" w14:textId="77777777" w:rsidR="00B00EE7" w:rsidRPr="00E62A11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20EA4364" w14:textId="77777777" w:rsidR="00B00EE7" w:rsidRPr="00E62A11" w:rsidRDefault="00B00EE7" w:rsidP="000B088D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D14CAE8" w14:textId="77777777" w:rsidR="00B878C8" w:rsidRPr="00E62A11" w:rsidRDefault="00B878C8" w:rsidP="00B878C8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01B904FF" w14:textId="77777777" w:rsidR="00B878C8" w:rsidRPr="00E62A11" w:rsidRDefault="00B878C8" w:rsidP="00B878C8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  <w:bookmarkEnd w:id="0"/>
    </w:p>
    <w:sectPr w:rsidR="00B878C8" w:rsidRPr="00E62A11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9723A"/>
    <w:rsid w:val="00153313"/>
    <w:rsid w:val="0018015E"/>
    <w:rsid w:val="001E745A"/>
    <w:rsid w:val="00234634"/>
    <w:rsid w:val="002378BF"/>
    <w:rsid w:val="00254CF9"/>
    <w:rsid w:val="00341F6B"/>
    <w:rsid w:val="003B1F3A"/>
    <w:rsid w:val="003E0602"/>
    <w:rsid w:val="003E5AE3"/>
    <w:rsid w:val="00450A9B"/>
    <w:rsid w:val="004B021F"/>
    <w:rsid w:val="00632B91"/>
    <w:rsid w:val="006528AA"/>
    <w:rsid w:val="006A6FFA"/>
    <w:rsid w:val="006B1BD4"/>
    <w:rsid w:val="00756AD8"/>
    <w:rsid w:val="00806AEC"/>
    <w:rsid w:val="0081764F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878C8"/>
    <w:rsid w:val="00BC04D2"/>
    <w:rsid w:val="00C36A3D"/>
    <w:rsid w:val="00C4005F"/>
    <w:rsid w:val="00D92C95"/>
    <w:rsid w:val="00E04B9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10</cp:revision>
  <cp:lastPrinted>2020-07-14T10:46:00Z</cp:lastPrinted>
  <dcterms:created xsi:type="dcterms:W3CDTF">2020-04-15T08:42:00Z</dcterms:created>
  <dcterms:modified xsi:type="dcterms:W3CDTF">2020-07-14T10:46:00Z</dcterms:modified>
</cp:coreProperties>
</file>