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70D25">
        <w:rPr>
          <w:rFonts w:ascii="Arial" w:hAnsi="Arial" w:cs="Arial"/>
          <w:sz w:val="20"/>
          <w:szCs w:val="20"/>
        </w:rPr>
        <w:t xml:space="preserve">wyznaczoną do sprzedaży jest </w:t>
      </w:r>
      <w:r w:rsidR="008F1E92" w:rsidRPr="00A03BBD">
        <w:rPr>
          <w:rFonts w:ascii="Arial" w:hAnsi="Arial" w:cs="Arial"/>
          <w:sz w:val="20"/>
          <w:szCs w:val="20"/>
        </w:rPr>
        <w:t xml:space="preserve">nieruchomość gruntowa, </w:t>
      </w:r>
      <w:r w:rsidR="00A03BBD" w:rsidRPr="00A03BBD">
        <w:rPr>
          <w:rFonts w:ascii="Arial" w:hAnsi="Arial" w:cs="Arial"/>
          <w:sz w:val="20"/>
          <w:szCs w:val="20"/>
        </w:rPr>
        <w:t xml:space="preserve">oznaczona numerem ewidencyjnym </w:t>
      </w:r>
      <w:r w:rsidR="00B827F2">
        <w:rPr>
          <w:rFonts w:ascii="Arial" w:hAnsi="Arial" w:cs="Arial"/>
          <w:sz w:val="20"/>
          <w:szCs w:val="20"/>
        </w:rPr>
        <w:t>846/10</w:t>
      </w:r>
      <w:r w:rsidR="00A03BBD" w:rsidRPr="00A03BBD">
        <w:rPr>
          <w:rFonts w:ascii="Arial" w:hAnsi="Arial" w:cs="Arial"/>
          <w:sz w:val="20"/>
          <w:szCs w:val="20"/>
        </w:rPr>
        <w:t>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670D25">
        <w:rPr>
          <w:rFonts w:ascii="Arial" w:hAnsi="Arial" w:cs="Arial"/>
          <w:b/>
          <w:sz w:val="20"/>
          <w:szCs w:val="20"/>
        </w:rPr>
        <w:t>70 m</w:t>
      </w:r>
      <w:r w:rsidR="00670D25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3F6D38">
        <w:rPr>
          <w:rFonts w:ascii="Arial" w:hAnsi="Arial" w:cs="Arial"/>
          <w:sz w:val="20"/>
          <w:szCs w:val="20"/>
        </w:rPr>
        <w:t xml:space="preserve">, </w:t>
      </w:r>
      <w:r w:rsidR="00523CCA">
        <w:rPr>
          <w:rFonts w:ascii="Arial" w:hAnsi="Arial" w:cs="Arial"/>
          <w:sz w:val="20"/>
          <w:szCs w:val="20"/>
        </w:rPr>
        <w:t xml:space="preserve">położona przy ul. </w:t>
      </w:r>
      <w:r w:rsidR="00670D25">
        <w:rPr>
          <w:rFonts w:ascii="Arial" w:hAnsi="Arial" w:cs="Arial"/>
          <w:sz w:val="20"/>
          <w:szCs w:val="20"/>
        </w:rPr>
        <w:t>Warszawskiej</w:t>
      </w:r>
      <w:r w:rsidR="006508D4">
        <w:rPr>
          <w:rFonts w:ascii="Arial" w:hAnsi="Arial" w:cs="Arial"/>
          <w:sz w:val="20"/>
          <w:szCs w:val="20"/>
        </w:rPr>
        <w:t xml:space="preserve"> </w:t>
      </w:r>
      <w:r w:rsidRPr="00A03BBD">
        <w:rPr>
          <w:rFonts w:ascii="Arial" w:hAnsi="Arial" w:cs="Arial"/>
          <w:sz w:val="20"/>
          <w:szCs w:val="20"/>
        </w:rPr>
        <w:t>w Żaganiu.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670D25">
        <w:rPr>
          <w:rFonts w:ascii="Arial" w:hAnsi="Arial" w:cs="Arial"/>
          <w:b/>
          <w:sz w:val="20"/>
          <w:szCs w:val="20"/>
        </w:rPr>
        <w:t>24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670D25">
        <w:rPr>
          <w:rFonts w:ascii="Arial" w:hAnsi="Arial" w:cs="Arial"/>
          <w:b/>
          <w:sz w:val="20"/>
          <w:szCs w:val="20"/>
        </w:rPr>
        <w:t>4.800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:rsidR="00C42E73" w:rsidRPr="006508D4" w:rsidRDefault="009568A5" w:rsidP="003F6D38">
      <w:pPr>
        <w:jc w:val="both"/>
        <w:rPr>
          <w:rFonts w:ascii="Arial" w:hAnsi="Arial" w:cs="Arial"/>
          <w:sz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670D25" w:rsidRPr="00670D25">
        <w:rPr>
          <w:rFonts w:ascii="Arial" w:hAnsi="Arial" w:cs="Arial"/>
          <w:color w:val="000000"/>
          <w:sz w:val="20"/>
        </w:rPr>
        <w:t>Nieruchomość położona w centralnej części miasta. Nieruchomość utwardzona – na nieruchomości znajduje się fragment utwardzonej drogi wewnętrznej. Bezpośrednie sąsiedztwo nieruchomości to zabudowa mieszkaniowa wielorodzinna, zabudowa usługowa oraz budynki użyteczności publicznej. Nieruchomość z dostępem do sieci uzbrojenia. Dojazd do nieruchomości – kołowy od strony parkingu przy ul. Brackiej, pieszy od ul. Długiej.</w:t>
      </w:r>
      <w:r w:rsidR="00BF467E">
        <w:rPr>
          <w:rFonts w:ascii="Arial" w:hAnsi="Arial" w:cs="Arial"/>
          <w:color w:val="000000"/>
          <w:sz w:val="20"/>
        </w:rPr>
        <w:t xml:space="preserve"> </w:t>
      </w:r>
      <w:r w:rsidR="00BF467E" w:rsidRPr="00BF467E">
        <w:rPr>
          <w:rFonts w:ascii="Arial" w:hAnsi="Arial" w:cs="Arial"/>
          <w:color w:val="000000"/>
          <w:sz w:val="20"/>
        </w:rPr>
        <w:t>Zgodnie z miejscowym planem zagospodarowania przestrzennego nieruchomość oznaczona jest symbolem MS2 i  przeznaczona jest pod zabudowę śródmiejską, mieszkaniowo - usługową</w:t>
      </w:r>
      <w:bookmarkStart w:id="0" w:name="_GoBack"/>
      <w:bookmarkEnd w:id="0"/>
    </w:p>
    <w:p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A03BB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0D25">
        <w:rPr>
          <w:rFonts w:ascii="Arial" w:hAnsi="Arial" w:cs="Arial"/>
          <w:b/>
          <w:color w:val="000000"/>
          <w:sz w:val="20"/>
          <w:szCs w:val="20"/>
        </w:rPr>
        <w:t>ZG1G/00034700/2</w:t>
      </w:r>
      <w:r w:rsidR="00C42E73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70D25">
        <w:rPr>
          <w:rFonts w:ascii="Arial" w:hAnsi="Arial" w:cs="Arial"/>
          <w:snapToGrid w:val="0"/>
          <w:sz w:val="20"/>
          <w:szCs w:val="20"/>
        </w:rPr>
        <w:t>17 października</w:t>
      </w:r>
      <w:r w:rsidR="003F6D38">
        <w:rPr>
          <w:rFonts w:ascii="Arial" w:hAnsi="Arial" w:cs="Arial"/>
          <w:snapToGrid w:val="0"/>
          <w:sz w:val="20"/>
          <w:szCs w:val="20"/>
        </w:rPr>
        <w:t xml:space="preserve"> 2019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70D25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19 listopada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2019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="00670D25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13.3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A03BB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670D25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15 listopada</w:t>
      </w:r>
      <w:r w:rsidR="006508D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2019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0D25" w:rsidRDefault="00670D25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23%.</w:t>
      </w:r>
    </w:p>
    <w:p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8A5"/>
    <w:rsid w:val="002208BC"/>
    <w:rsid w:val="00220D4A"/>
    <w:rsid w:val="0023221F"/>
    <w:rsid w:val="002F08F3"/>
    <w:rsid w:val="003F6D38"/>
    <w:rsid w:val="004954C9"/>
    <w:rsid w:val="004E1639"/>
    <w:rsid w:val="00523CCA"/>
    <w:rsid w:val="00531637"/>
    <w:rsid w:val="00637475"/>
    <w:rsid w:val="006508D4"/>
    <w:rsid w:val="00670D25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B827F2"/>
    <w:rsid w:val="00B92793"/>
    <w:rsid w:val="00BD74CB"/>
    <w:rsid w:val="00BF467E"/>
    <w:rsid w:val="00C42E73"/>
    <w:rsid w:val="00C4585A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18</cp:revision>
  <cp:lastPrinted>2019-08-06T11:37:00Z</cp:lastPrinted>
  <dcterms:created xsi:type="dcterms:W3CDTF">2014-10-16T09:13:00Z</dcterms:created>
  <dcterms:modified xsi:type="dcterms:W3CDTF">2019-10-09T12:27:00Z</dcterms:modified>
</cp:coreProperties>
</file>