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705A1325" w:rsidR="009568A5" w:rsidRPr="00A03BBD" w:rsidRDefault="0019081E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4FDAFF70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2572BD" w:rsidRPr="002572BD">
        <w:rPr>
          <w:rFonts w:ascii="Arial" w:hAnsi="Arial" w:cs="Arial"/>
          <w:sz w:val="20"/>
          <w:szCs w:val="20"/>
        </w:rPr>
        <w:t>1263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572BD" w:rsidRPr="002572BD">
        <w:rPr>
          <w:rFonts w:ascii="Arial" w:hAnsi="Arial" w:cs="Arial"/>
          <w:sz w:val="20"/>
          <w:szCs w:val="20"/>
        </w:rPr>
        <w:t>3124/10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572BD" w:rsidRPr="002572BD">
        <w:rPr>
          <w:rFonts w:ascii="Arial" w:hAnsi="Arial" w:cs="Arial"/>
          <w:sz w:val="20"/>
          <w:szCs w:val="20"/>
        </w:rPr>
        <w:t>ZG1G/00047041/8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572BD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3161831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6A2990">
        <w:rPr>
          <w:rFonts w:ascii="Arial" w:hAnsi="Arial" w:cs="Arial"/>
          <w:b/>
          <w:sz w:val="20"/>
          <w:szCs w:val="20"/>
        </w:rPr>
        <w:t>3</w:t>
      </w:r>
      <w:r w:rsidR="002572BD">
        <w:rPr>
          <w:rFonts w:ascii="Arial" w:hAnsi="Arial" w:cs="Arial"/>
          <w:b/>
          <w:sz w:val="20"/>
          <w:szCs w:val="20"/>
        </w:rPr>
        <w:t>0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0364BAE4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572BD">
        <w:rPr>
          <w:rFonts w:ascii="Arial" w:hAnsi="Arial" w:cs="Arial"/>
          <w:b/>
          <w:sz w:val="20"/>
          <w:szCs w:val="20"/>
        </w:rPr>
        <w:t>13.0</w:t>
      </w:r>
      <w:r w:rsidR="006A2990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6C85E280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572BD" w:rsidRPr="002572BD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drogą o nawierzchni bitumicznej – ul. Żelazną. Teren nieruchomości płaski, porośnięty drzewami i krzewami, których usunięcie, zgodnie z obowiązującymi przepisami prawa należeć będzie do inwestora. Sieci uzbrojenia znajdują się w ul. Żelaznej. Bezpośrednie włączenie do sieci uzbrojenia należeć będzie do inwestora.</w:t>
      </w:r>
      <w:r w:rsidR="002572BD">
        <w:rPr>
          <w:rFonts w:ascii="Arial" w:hAnsi="Arial"/>
          <w:color w:val="000000"/>
          <w:sz w:val="20"/>
          <w:szCs w:val="20"/>
        </w:rPr>
        <w:t xml:space="preserve"> </w:t>
      </w:r>
      <w:r w:rsidR="002572BD" w:rsidRPr="002572BD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3790B1E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572BD" w:rsidRPr="002572BD">
        <w:rPr>
          <w:rFonts w:ascii="Arial" w:hAnsi="Arial" w:cs="Arial"/>
          <w:b/>
          <w:color w:val="000000"/>
          <w:sz w:val="18"/>
          <w:szCs w:val="18"/>
        </w:rPr>
        <w:t>ZG1G/00047041/8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773B7A55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19081E" w:rsidRPr="0019081E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</w:p>
    <w:p w14:paraId="71CEC4D1" w14:textId="7EB5C7E8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19081E">
        <w:rPr>
          <w:rFonts w:ascii="Arial" w:hAnsi="Arial" w:cs="Arial"/>
          <w:b/>
          <w:snapToGrid w:val="0"/>
          <w:sz w:val="20"/>
          <w:szCs w:val="20"/>
        </w:rPr>
        <w:t>30 listopada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227821">
        <w:rPr>
          <w:rFonts w:ascii="Arial" w:hAnsi="Arial" w:cs="Arial"/>
          <w:b/>
          <w:snapToGrid w:val="0"/>
          <w:sz w:val="20"/>
          <w:szCs w:val="20"/>
        </w:rPr>
        <w:t>9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2572BD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19081E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4B7BCB35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19081E">
        <w:rPr>
          <w:rFonts w:ascii="Arial" w:hAnsi="Arial" w:cs="Arial"/>
          <w:b/>
          <w:snapToGrid w:val="0"/>
          <w:sz w:val="20"/>
          <w:szCs w:val="20"/>
        </w:rPr>
        <w:t>23 listopada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081E"/>
    <w:rsid w:val="00191906"/>
    <w:rsid w:val="001F43F1"/>
    <w:rsid w:val="002208BC"/>
    <w:rsid w:val="00220D4A"/>
    <w:rsid w:val="00227821"/>
    <w:rsid w:val="0023221F"/>
    <w:rsid w:val="002572BD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11</cp:revision>
  <cp:lastPrinted>2022-10-17T08:19:00Z</cp:lastPrinted>
  <dcterms:created xsi:type="dcterms:W3CDTF">2022-08-10T07:51:00Z</dcterms:created>
  <dcterms:modified xsi:type="dcterms:W3CDTF">2022-10-17T08:19:00Z</dcterms:modified>
</cp:coreProperties>
</file>