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77DDE2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3C38CA" w:rsidRPr="003C38CA">
        <w:rPr>
          <w:rFonts w:ascii="Arial" w:hAnsi="Arial" w:cs="Arial"/>
          <w:sz w:val="20"/>
          <w:szCs w:val="20"/>
        </w:rPr>
        <w:t>niezabudowan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 xml:space="preserve"> nieruchomoś</w:t>
      </w:r>
      <w:r w:rsidR="003C38CA">
        <w:rPr>
          <w:rFonts w:ascii="Arial" w:hAnsi="Arial" w:cs="Arial"/>
          <w:sz w:val="20"/>
          <w:szCs w:val="20"/>
        </w:rPr>
        <w:t>ć</w:t>
      </w:r>
      <w:r w:rsidR="003C38CA" w:rsidRPr="003C38CA">
        <w:rPr>
          <w:rFonts w:ascii="Arial" w:hAnsi="Arial" w:cs="Arial"/>
          <w:sz w:val="20"/>
          <w:szCs w:val="20"/>
        </w:rPr>
        <w:t xml:space="preserve"> gruntow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>, oznaczon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 xml:space="preserve"> numerem ewidencyjnym </w:t>
      </w:r>
      <w:r w:rsidR="00AB4713" w:rsidRPr="00AB4713">
        <w:rPr>
          <w:rFonts w:ascii="Arial" w:hAnsi="Arial" w:cs="Arial"/>
          <w:sz w:val="20"/>
          <w:szCs w:val="20"/>
        </w:rPr>
        <w:t>1267/24</w:t>
      </w:r>
      <w:r w:rsidR="003C38CA" w:rsidRPr="003C38CA">
        <w:rPr>
          <w:rFonts w:ascii="Arial" w:hAnsi="Arial" w:cs="Arial"/>
          <w:sz w:val="20"/>
          <w:szCs w:val="20"/>
        </w:rPr>
        <w:t xml:space="preserve">, dla której prowadzona jest księga wieczysta </w:t>
      </w:r>
      <w:r w:rsidR="00AB4713" w:rsidRPr="00AB4713">
        <w:rPr>
          <w:rFonts w:ascii="Arial" w:hAnsi="Arial" w:cs="Arial"/>
          <w:sz w:val="20"/>
          <w:szCs w:val="20"/>
        </w:rPr>
        <w:t>ZG1G/00035953/7</w:t>
      </w:r>
      <w:r w:rsidR="003C38CA" w:rsidRPr="003C38CA">
        <w:rPr>
          <w:rFonts w:ascii="Arial" w:hAnsi="Arial" w:cs="Arial"/>
          <w:sz w:val="20"/>
          <w:szCs w:val="20"/>
        </w:rPr>
        <w:t xml:space="preserve">, o powierzchni </w:t>
      </w:r>
      <w:r w:rsidR="00AB4713" w:rsidRPr="00AB4713">
        <w:rPr>
          <w:rFonts w:ascii="Arial" w:hAnsi="Arial" w:cs="Arial"/>
          <w:sz w:val="20"/>
          <w:szCs w:val="20"/>
        </w:rPr>
        <w:t>0,1215 ha</w:t>
      </w:r>
      <w:r w:rsidR="003C38CA" w:rsidRPr="003C38CA">
        <w:rPr>
          <w:rFonts w:ascii="Arial" w:hAnsi="Arial" w:cs="Arial"/>
          <w:sz w:val="20"/>
          <w:szCs w:val="20"/>
        </w:rPr>
        <w:t>, położon</w:t>
      </w:r>
      <w:r w:rsidR="003C38CA">
        <w:rPr>
          <w:rFonts w:ascii="Arial" w:hAnsi="Arial" w:cs="Arial"/>
          <w:sz w:val="20"/>
          <w:szCs w:val="20"/>
        </w:rPr>
        <w:t>a</w:t>
      </w:r>
      <w:r w:rsidR="003C38CA" w:rsidRPr="003C38CA">
        <w:rPr>
          <w:rFonts w:ascii="Arial" w:hAnsi="Arial" w:cs="Arial"/>
          <w:sz w:val="20"/>
          <w:szCs w:val="20"/>
        </w:rPr>
        <w:t xml:space="preserve"> przy ul. </w:t>
      </w:r>
      <w:r w:rsidR="00AB4713" w:rsidRPr="00AB4713">
        <w:rPr>
          <w:rFonts w:ascii="Arial" w:hAnsi="Arial" w:cs="Arial"/>
          <w:sz w:val="20"/>
          <w:szCs w:val="20"/>
        </w:rPr>
        <w:t>Porzeczkowej</w:t>
      </w:r>
      <w:r w:rsidR="003C38CA" w:rsidRPr="003C38CA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E30B59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B4713">
        <w:rPr>
          <w:rFonts w:ascii="Arial" w:hAnsi="Arial" w:cs="Arial"/>
          <w:b/>
          <w:sz w:val="20"/>
          <w:szCs w:val="20"/>
        </w:rPr>
        <w:t>121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6F9247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B4713">
        <w:rPr>
          <w:rFonts w:ascii="Arial" w:hAnsi="Arial" w:cs="Arial"/>
          <w:b/>
          <w:sz w:val="20"/>
          <w:szCs w:val="20"/>
        </w:rPr>
        <w:t>12.1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6162F3CB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B4713" w:rsidRPr="00AB4713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nierówny, z wzniesieniem w kierunku wschodnim.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</w:t>
      </w:r>
      <w:r w:rsidR="00AB4713">
        <w:rPr>
          <w:rFonts w:ascii="Arial" w:hAnsi="Arial"/>
          <w:color w:val="000000"/>
          <w:sz w:val="20"/>
          <w:szCs w:val="20"/>
        </w:rPr>
        <w:t xml:space="preserve"> </w:t>
      </w:r>
      <w:r w:rsidR="00AB4713" w:rsidRPr="00AB4713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1A268FEC" w14:textId="7323892D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B4713" w:rsidRPr="00AB4713">
        <w:rPr>
          <w:rFonts w:ascii="Arial" w:hAnsi="Arial"/>
          <w:b/>
          <w:sz w:val="20"/>
          <w:szCs w:val="22"/>
        </w:rPr>
        <w:t>ZG1G/00035953/7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3972FD8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B4713">
        <w:rPr>
          <w:rFonts w:ascii="Arial" w:hAnsi="Arial" w:cs="Arial"/>
          <w:snapToGrid w:val="0"/>
          <w:sz w:val="20"/>
          <w:szCs w:val="20"/>
        </w:rPr>
        <w:t>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54A7678F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B4713">
        <w:rPr>
          <w:rFonts w:ascii="Arial" w:hAnsi="Arial" w:cs="Arial"/>
          <w:b/>
          <w:snapToGrid w:val="0"/>
          <w:sz w:val="20"/>
          <w:szCs w:val="20"/>
        </w:rPr>
        <w:t>8 marca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AB4713">
        <w:rPr>
          <w:rFonts w:ascii="Arial" w:hAnsi="Arial" w:cs="Arial"/>
          <w:b/>
          <w:snapToGrid w:val="0"/>
          <w:sz w:val="20"/>
          <w:szCs w:val="20"/>
        </w:rPr>
        <w:t>1</w:t>
      </w:r>
      <w:r w:rsidR="00D901F1">
        <w:rPr>
          <w:rFonts w:ascii="Arial" w:hAnsi="Arial" w:cs="Arial"/>
          <w:b/>
          <w:snapToGrid w:val="0"/>
          <w:sz w:val="20"/>
          <w:szCs w:val="20"/>
        </w:rPr>
        <w:t>1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4CA096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B4713">
        <w:rPr>
          <w:rFonts w:ascii="Arial" w:hAnsi="Arial" w:cs="Arial"/>
          <w:b/>
          <w:snapToGrid w:val="0"/>
          <w:sz w:val="20"/>
          <w:szCs w:val="20"/>
        </w:rPr>
        <w:t>3 marca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53020917" w:rsidR="00B92793" w:rsidRDefault="00B92793">
      <w:pPr>
        <w:rPr>
          <w:sz w:val="22"/>
          <w:szCs w:val="22"/>
        </w:rPr>
      </w:pPr>
    </w:p>
    <w:p w14:paraId="1023AA39" w14:textId="434611A4" w:rsidR="00351013" w:rsidRDefault="00351013">
      <w:pPr>
        <w:rPr>
          <w:sz w:val="22"/>
          <w:szCs w:val="22"/>
        </w:rPr>
      </w:pPr>
    </w:p>
    <w:p w14:paraId="721F9E9C" w14:textId="4214C54D" w:rsidR="00351013" w:rsidRDefault="00351013">
      <w:pPr>
        <w:rPr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75C2C414" w14:textId="4BE936B1" w:rsidR="00351013" w:rsidRDefault="00351013">
      <w:pPr>
        <w:rPr>
          <w:sz w:val="22"/>
          <w:szCs w:val="22"/>
        </w:rPr>
      </w:pPr>
    </w:p>
    <w:p w14:paraId="4CE3EEDB" w14:textId="5F4F1721" w:rsidR="00351013" w:rsidRDefault="00351013">
      <w:pPr>
        <w:rPr>
          <w:sz w:val="22"/>
          <w:szCs w:val="22"/>
        </w:rPr>
      </w:pPr>
    </w:p>
    <w:p w14:paraId="78374971" w14:textId="7C0968F0" w:rsidR="00351013" w:rsidRDefault="00351013">
      <w:pPr>
        <w:rPr>
          <w:sz w:val="22"/>
          <w:szCs w:val="22"/>
        </w:rPr>
      </w:pPr>
    </w:p>
    <w:p w14:paraId="100BA6D1" w14:textId="2A0B5B7F" w:rsidR="00351013" w:rsidRDefault="00351013">
      <w:pPr>
        <w:rPr>
          <w:sz w:val="22"/>
          <w:szCs w:val="22"/>
        </w:rPr>
      </w:pPr>
    </w:p>
    <w:p w14:paraId="10C1DA20" w14:textId="77D9BFEF" w:rsidR="00351013" w:rsidRDefault="00351013">
      <w:pPr>
        <w:rPr>
          <w:sz w:val="22"/>
          <w:szCs w:val="22"/>
        </w:rPr>
      </w:pPr>
    </w:p>
    <w:p w14:paraId="77A52A82" w14:textId="165CB2A4" w:rsidR="00351013" w:rsidRDefault="00351013">
      <w:pPr>
        <w:rPr>
          <w:sz w:val="22"/>
          <w:szCs w:val="22"/>
        </w:rPr>
      </w:pPr>
    </w:p>
    <w:p w14:paraId="4FF8CDDB" w14:textId="77777777" w:rsidR="00351013" w:rsidRPr="00A03BBD" w:rsidRDefault="00351013" w:rsidP="00351013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14:paraId="16FE2B98" w14:textId="77777777" w:rsidR="00351013" w:rsidRPr="00A03BBD" w:rsidRDefault="00351013" w:rsidP="00351013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2FDB2250" w14:textId="77777777" w:rsidR="00351013" w:rsidRPr="00A03BBD" w:rsidRDefault="00351013" w:rsidP="00351013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4C02478" w14:textId="77777777" w:rsidR="00351013" w:rsidRPr="00A03BBD" w:rsidRDefault="00351013" w:rsidP="00351013">
      <w:pPr>
        <w:pStyle w:val="Tekstpodstawowy"/>
        <w:rPr>
          <w:rFonts w:ascii="Arial" w:hAnsi="Arial" w:cs="Arial"/>
          <w:sz w:val="20"/>
          <w:szCs w:val="20"/>
        </w:rPr>
      </w:pPr>
    </w:p>
    <w:p w14:paraId="5CF37DB8" w14:textId="77777777" w:rsidR="00F276CB" w:rsidRDefault="00351013" w:rsidP="00F276CB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>wyznaczoną do sprzedaży</w:t>
      </w:r>
      <w:r w:rsidR="00F276CB">
        <w:rPr>
          <w:rFonts w:ascii="Arial" w:hAnsi="Arial" w:cs="Arial"/>
          <w:sz w:val="20"/>
          <w:szCs w:val="20"/>
        </w:rPr>
        <w:t xml:space="preserve">, </w:t>
      </w:r>
      <w:r w:rsidR="00F276CB"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 w:rsidR="00F276CB">
        <w:rPr>
          <w:rFonts w:ascii="Arial" w:hAnsi="Arial" w:cs="Arial"/>
          <w:sz w:val="20"/>
          <w:szCs w:val="20"/>
        </w:rPr>
        <w:t xml:space="preserve">jest </w:t>
      </w:r>
      <w:r w:rsidR="00F276CB" w:rsidRPr="00F276CB">
        <w:rPr>
          <w:rFonts w:ascii="Arial" w:hAnsi="Arial" w:cs="Arial"/>
          <w:sz w:val="20"/>
          <w:szCs w:val="20"/>
        </w:rPr>
        <w:t>niezabudowan</w:t>
      </w:r>
      <w:r w:rsidR="00F276CB">
        <w:rPr>
          <w:rFonts w:ascii="Arial" w:hAnsi="Arial" w:cs="Arial"/>
          <w:sz w:val="20"/>
          <w:szCs w:val="20"/>
        </w:rPr>
        <w:t>a</w:t>
      </w:r>
      <w:r w:rsidR="00F276CB" w:rsidRPr="00F276CB">
        <w:rPr>
          <w:rFonts w:ascii="Arial" w:hAnsi="Arial" w:cs="Arial"/>
          <w:sz w:val="20"/>
          <w:szCs w:val="20"/>
        </w:rPr>
        <w:t xml:space="preserve"> nieruchomoś</w:t>
      </w:r>
      <w:r w:rsidR="00F276CB">
        <w:rPr>
          <w:rFonts w:ascii="Arial" w:hAnsi="Arial" w:cs="Arial"/>
          <w:sz w:val="20"/>
          <w:szCs w:val="20"/>
        </w:rPr>
        <w:t>ć</w:t>
      </w:r>
      <w:r w:rsidR="00F276CB" w:rsidRPr="00F276CB">
        <w:rPr>
          <w:rFonts w:ascii="Arial" w:hAnsi="Arial" w:cs="Arial"/>
          <w:sz w:val="20"/>
          <w:szCs w:val="20"/>
        </w:rPr>
        <w:t xml:space="preserve"> gruntow</w:t>
      </w:r>
      <w:r w:rsidR="00F276CB">
        <w:rPr>
          <w:rFonts w:ascii="Arial" w:hAnsi="Arial" w:cs="Arial"/>
          <w:sz w:val="20"/>
          <w:szCs w:val="20"/>
        </w:rPr>
        <w:t>a</w:t>
      </w:r>
      <w:r w:rsidR="00F276CB" w:rsidRPr="00F276CB">
        <w:rPr>
          <w:rFonts w:ascii="Arial" w:hAnsi="Arial" w:cs="Arial"/>
          <w:sz w:val="20"/>
          <w:szCs w:val="20"/>
        </w:rPr>
        <w:t>, o pow. 0,0926 ha, oznaczon</w:t>
      </w:r>
      <w:r w:rsidR="00F276CB">
        <w:rPr>
          <w:rFonts w:ascii="Arial" w:hAnsi="Arial" w:cs="Arial"/>
          <w:sz w:val="20"/>
          <w:szCs w:val="20"/>
        </w:rPr>
        <w:t>a</w:t>
      </w:r>
      <w:r w:rsidR="00F276CB" w:rsidRPr="00F276CB">
        <w:rPr>
          <w:rFonts w:ascii="Arial" w:hAnsi="Arial" w:cs="Arial"/>
          <w:sz w:val="20"/>
          <w:szCs w:val="20"/>
        </w:rPr>
        <w:t xml:space="preserve"> numerem ewidencyjnym 1267/25, wraz z udziałem ¼ w nieruchomości oznaczonej numerem ewidencyjnym 1627/26, o powierzchni 0,022 ha, dla których Sąd Rejonowy w Żaganiu prowadzi księgę wieczystą ZG1G/00035953/7, położonych przy ul. Porzeczkowej w Żaganiu.</w:t>
      </w:r>
    </w:p>
    <w:p w14:paraId="7C3A3663" w14:textId="77777777" w:rsidR="00F276CB" w:rsidRDefault="00F276CB" w:rsidP="00F276CB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7285D364" w14:textId="34638814" w:rsidR="00351013" w:rsidRDefault="00351013" w:rsidP="00F276CB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D901F1">
        <w:rPr>
          <w:rFonts w:ascii="Arial" w:hAnsi="Arial" w:cs="Arial"/>
          <w:b/>
          <w:sz w:val="20"/>
          <w:szCs w:val="20"/>
        </w:rPr>
        <w:t>01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130BA675" w14:textId="3C76F9AD" w:rsidR="00351013" w:rsidRPr="006508D4" w:rsidRDefault="00351013" w:rsidP="00351013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901F1">
        <w:rPr>
          <w:rFonts w:ascii="Arial" w:hAnsi="Arial" w:cs="Arial"/>
          <w:b/>
          <w:sz w:val="20"/>
          <w:szCs w:val="20"/>
        </w:rPr>
        <w:t>10.100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40FD852F" w14:textId="116594AF" w:rsidR="00351013" w:rsidRPr="00BD5581" w:rsidRDefault="00351013" w:rsidP="00351013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901F1"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 w:rsidR="00D901F1">
        <w:rPr>
          <w:rFonts w:ascii="Arial" w:hAnsi="Arial"/>
          <w:color w:val="000000"/>
          <w:sz w:val="20"/>
          <w:szCs w:val="20"/>
        </w:rPr>
        <w:t xml:space="preserve"> </w:t>
      </w:r>
      <w:r w:rsidR="00D901F1"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58EB3C22" w14:textId="77777777" w:rsidR="00351013" w:rsidRPr="00A03BBD" w:rsidRDefault="00351013" w:rsidP="00351013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36EB8F2" w14:textId="77777777" w:rsidR="00351013" w:rsidRPr="00A03BBD" w:rsidRDefault="00351013" w:rsidP="00351013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9B9F886" w14:textId="77777777" w:rsidR="00351013" w:rsidRPr="00A03BBD" w:rsidRDefault="00351013" w:rsidP="003510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E801A00" w14:textId="1F9264C8" w:rsidR="00351013" w:rsidRPr="00741298" w:rsidRDefault="00351013" w:rsidP="00351013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8 marca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 w:rsidR="00D901F1">
        <w:rPr>
          <w:rFonts w:ascii="Arial" w:hAnsi="Arial" w:cs="Arial"/>
          <w:b/>
          <w:snapToGrid w:val="0"/>
          <w:sz w:val="20"/>
          <w:szCs w:val="20"/>
        </w:rPr>
        <w:t>1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 w:rsidR="00D901F1">
        <w:rPr>
          <w:rFonts w:ascii="Arial" w:hAnsi="Arial" w:cs="Arial"/>
          <w:b/>
          <w:snapToGrid w:val="0"/>
          <w:sz w:val="20"/>
          <w:szCs w:val="20"/>
        </w:rPr>
        <w:t>3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23724C5E" w14:textId="77777777" w:rsidR="00351013" w:rsidRPr="00741298" w:rsidRDefault="00351013" w:rsidP="00351013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3 marca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72E867DF" w14:textId="77777777" w:rsidR="00351013" w:rsidRPr="00A03BBD" w:rsidRDefault="00351013" w:rsidP="00351013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58E5B8EA" w14:textId="77777777" w:rsidR="00351013" w:rsidRPr="00A03BBD" w:rsidRDefault="00351013" w:rsidP="00351013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F3E037" w14:textId="77777777" w:rsidR="00351013" w:rsidRPr="00A03BBD" w:rsidRDefault="00351013" w:rsidP="0035101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49ED9DCF" w14:textId="77777777" w:rsidR="00351013" w:rsidRDefault="00351013" w:rsidP="003510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BCBE38B" w14:textId="77777777" w:rsidR="00351013" w:rsidRPr="00A03BBD" w:rsidRDefault="00351013" w:rsidP="003510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17E52111" w14:textId="77777777" w:rsidR="00351013" w:rsidRPr="00A03BBD" w:rsidRDefault="00351013" w:rsidP="0035101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5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C324D49" w14:textId="77777777" w:rsidR="00351013" w:rsidRPr="00A03BBD" w:rsidRDefault="00351013" w:rsidP="00351013">
      <w:pPr>
        <w:jc w:val="both"/>
        <w:rPr>
          <w:rFonts w:ascii="Arial" w:hAnsi="Arial" w:cs="Arial"/>
          <w:sz w:val="22"/>
          <w:szCs w:val="22"/>
        </w:rPr>
      </w:pPr>
    </w:p>
    <w:p w14:paraId="40CBC7A1" w14:textId="77777777" w:rsidR="00351013" w:rsidRPr="00A03BBD" w:rsidRDefault="00351013" w:rsidP="00351013">
      <w:pPr>
        <w:rPr>
          <w:sz w:val="22"/>
          <w:szCs w:val="22"/>
        </w:rPr>
      </w:pPr>
    </w:p>
    <w:p w14:paraId="7D3E0954" w14:textId="1C2FCDDC" w:rsidR="00351013" w:rsidRDefault="00351013">
      <w:pPr>
        <w:rPr>
          <w:sz w:val="22"/>
          <w:szCs w:val="22"/>
        </w:rPr>
      </w:pPr>
    </w:p>
    <w:p w14:paraId="70F93B66" w14:textId="2468A707" w:rsidR="00D901F1" w:rsidRDefault="00D901F1">
      <w:pPr>
        <w:rPr>
          <w:sz w:val="22"/>
          <w:szCs w:val="22"/>
        </w:rPr>
      </w:pPr>
    </w:p>
    <w:p w14:paraId="5DDC6B77" w14:textId="6C13AFB6" w:rsidR="00D901F1" w:rsidRDefault="00D901F1">
      <w:pPr>
        <w:rPr>
          <w:sz w:val="22"/>
          <w:szCs w:val="22"/>
        </w:rPr>
      </w:pPr>
    </w:p>
    <w:p w14:paraId="4A48C025" w14:textId="64001BFD" w:rsidR="00D901F1" w:rsidRDefault="00D901F1">
      <w:pPr>
        <w:rPr>
          <w:sz w:val="22"/>
          <w:szCs w:val="22"/>
        </w:rPr>
      </w:pPr>
    </w:p>
    <w:p w14:paraId="733E9CDD" w14:textId="4414AFF7" w:rsidR="00D901F1" w:rsidRDefault="00D901F1">
      <w:pPr>
        <w:rPr>
          <w:sz w:val="22"/>
          <w:szCs w:val="22"/>
        </w:rPr>
      </w:pPr>
    </w:p>
    <w:p w14:paraId="707D8937" w14:textId="1B05EAAF" w:rsidR="00D901F1" w:rsidRDefault="00D901F1">
      <w:pPr>
        <w:rPr>
          <w:sz w:val="22"/>
          <w:szCs w:val="22"/>
        </w:rPr>
      </w:pPr>
    </w:p>
    <w:p w14:paraId="0971B77C" w14:textId="77777777" w:rsidR="00D901F1" w:rsidRPr="00A03BBD" w:rsidRDefault="00D901F1" w:rsidP="00D901F1">
      <w:pPr>
        <w:pStyle w:val="Nagwek7"/>
        <w:rPr>
          <w:rFonts w:ascii="Arial" w:hAnsi="Arial" w:cs="Arial"/>
          <w:sz w:val="20"/>
          <w:szCs w:val="20"/>
        </w:rPr>
      </w:pPr>
      <w:bookmarkStart w:id="0" w:name="_Hlk94082455"/>
      <w:r w:rsidRPr="00A03BBD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14:paraId="6A98D4FB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042F7F39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2D305F9C" w14:textId="77777777" w:rsidR="00D901F1" w:rsidRPr="00A03BBD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</w:p>
    <w:p w14:paraId="33D0BC77" w14:textId="2CDA093D" w:rsidR="00D901F1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 xml:space="preserve">wyznaczoną do sprzedaży, </w:t>
      </w:r>
      <w:r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>
        <w:rPr>
          <w:rFonts w:ascii="Arial" w:hAnsi="Arial" w:cs="Arial"/>
          <w:sz w:val="20"/>
          <w:szCs w:val="20"/>
        </w:rPr>
        <w:t xml:space="preserve">jest </w:t>
      </w:r>
      <w:r w:rsidRPr="00F276CB">
        <w:rPr>
          <w:rFonts w:ascii="Arial" w:hAnsi="Arial" w:cs="Arial"/>
          <w:sz w:val="20"/>
          <w:szCs w:val="20"/>
        </w:rPr>
        <w:t>niezabudowan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ć</w:t>
      </w:r>
      <w:r w:rsidRPr="00F276CB">
        <w:rPr>
          <w:rFonts w:ascii="Arial" w:hAnsi="Arial" w:cs="Arial"/>
          <w:sz w:val="20"/>
          <w:szCs w:val="20"/>
        </w:rPr>
        <w:t xml:space="preserve"> gruntow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>, o pow. 0,0</w:t>
      </w:r>
      <w:r>
        <w:rPr>
          <w:rFonts w:ascii="Arial" w:hAnsi="Arial" w:cs="Arial"/>
          <w:sz w:val="20"/>
          <w:szCs w:val="20"/>
        </w:rPr>
        <w:t>876</w:t>
      </w:r>
      <w:r w:rsidRPr="00F276CB">
        <w:rPr>
          <w:rFonts w:ascii="Arial" w:hAnsi="Arial" w:cs="Arial"/>
          <w:sz w:val="20"/>
          <w:szCs w:val="20"/>
        </w:rPr>
        <w:t xml:space="preserve"> ha, oznaczon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numerem ewidencyjnym 1267/2</w:t>
      </w:r>
      <w:r>
        <w:rPr>
          <w:rFonts w:ascii="Arial" w:hAnsi="Arial" w:cs="Arial"/>
          <w:sz w:val="20"/>
          <w:szCs w:val="20"/>
        </w:rPr>
        <w:t>7</w:t>
      </w:r>
      <w:r w:rsidRPr="00F276CB">
        <w:rPr>
          <w:rFonts w:ascii="Arial" w:hAnsi="Arial" w:cs="Arial"/>
          <w:sz w:val="20"/>
          <w:szCs w:val="20"/>
        </w:rPr>
        <w:t>, wraz z udziałem ¼ w nieruchomości oznaczonej numerem ewidencyjnym 1627/26, o powierzchni 0,022 ha, dla których Sąd Rejonowy w Żaganiu prowadzi księgę wieczystą ZG1G/00035953/7, położonych przy ul. Porzeczkowej w Żaganiu.</w:t>
      </w:r>
    </w:p>
    <w:p w14:paraId="69DADE12" w14:textId="77777777" w:rsidR="00D901F1" w:rsidRDefault="00D901F1" w:rsidP="00D901F1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0C864543" w14:textId="1DEEE84E" w:rsidR="00D901F1" w:rsidRDefault="00D901F1" w:rsidP="00D901F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4700E4">
        <w:rPr>
          <w:rFonts w:ascii="Arial" w:hAnsi="Arial" w:cs="Arial"/>
          <w:b/>
          <w:sz w:val="20"/>
          <w:szCs w:val="20"/>
        </w:rPr>
        <w:t>96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161BE453" w14:textId="1B726191" w:rsidR="00D901F1" w:rsidRPr="006508D4" w:rsidRDefault="00D901F1" w:rsidP="00D901F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4700E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700E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4712F47B" w14:textId="77777777" w:rsidR="00D901F1" w:rsidRPr="00BD5581" w:rsidRDefault="00D901F1" w:rsidP="00D901F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3D39F298" w14:textId="77777777" w:rsidR="00D901F1" w:rsidRPr="00A03BBD" w:rsidRDefault="00D901F1" w:rsidP="00D901F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31C77E0" w14:textId="77777777" w:rsidR="00D901F1" w:rsidRPr="00A03BBD" w:rsidRDefault="00D901F1" w:rsidP="00D901F1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262FB13B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EAEEACB" w14:textId="6A67CC2A" w:rsidR="00D901F1" w:rsidRPr="00741298" w:rsidRDefault="00D901F1" w:rsidP="00D901F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8 marca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677236B9" w14:textId="77777777" w:rsidR="00D901F1" w:rsidRPr="00741298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3 marca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23AA5444" w14:textId="77777777" w:rsidR="00D901F1" w:rsidRPr="00A03BBD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586F6E3F" w14:textId="77777777" w:rsidR="00D901F1" w:rsidRPr="00A03BBD" w:rsidRDefault="00D901F1" w:rsidP="00D901F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E553E8" w14:textId="77777777" w:rsidR="00D901F1" w:rsidRPr="00A03BBD" w:rsidRDefault="00D901F1" w:rsidP="00D901F1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9D0D023" w14:textId="77777777" w:rsidR="00D901F1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ACD94ED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2BD70325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6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bookmarkEnd w:id="0"/>
    <w:p w14:paraId="72A05B02" w14:textId="77777777" w:rsidR="00D901F1" w:rsidRPr="00A03BBD" w:rsidRDefault="00D901F1" w:rsidP="00D901F1">
      <w:pPr>
        <w:jc w:val="both"/>
        <w:rPr>
          <w:rFonts w:ascii="Arial" w:hAnsi="Arial" w:cs="Arial"/>
          <w:sz w:val="22"/>
          <w:szCs w:val="22"/>
        </w:rPr>
      </w:pPr>
    </w:p>
    <w:p w14:paraId="0CD06141" w14:textId="1A24299D" w:rsidR="00D901F1" w:rsidRDefault="00D901F1" w:rsidP="00D901F1">
      <w:pPr>
        <w:rPr>
          <w:sz w:val="22"/>
          <w:szCs w:val="22"/>
        </w:rPr>
      </w:pPr>
    </w:p>
    <w:p w14:paraId="785D2833" w14:textId="28DC2743" w:rsidR="00D901F1" w:rsidRDefault="00D901F1" w:rsidP="00D901F1">
      <w:pPr>
        <w:rPr>
          <w:sz w:val="22"/>
          <w:szCs w:val="22"/>
        </w:rPr>
      </w:pPr>
    </w:p>
    <w:p w14:paraId="20DAFD33" w14:textId="0C30486D" w:rsidR="00D901F1" w:rsidRDefault="00D901F1" w:rsidP="00D901F1">
      <w:pPr>
        <w:rPr>
          <w:sz w:val="22"/>
          <w:szCs w:val="22"/>
        </w:rPr>
      </w:pPr>
    </w:p>
    <w:p w14:paraId="3357283C" w14:textId="31AF46D6" w:rsidR="00D901F1" w:rsidRDefault="00D901F1" w:rsidP="00D901F1">
      <w:pPr>
        <w:rPr>
          <w:sz w:val="22"/>
          <w:szCs w:val="22"/>
        </w:rPr>
      </w:pPr>
    </w:p>
    <w:p w14:paraId="2C3D4CB2" w14:textId="46B4110B" w:rsidR="00D901F1" w:rsidRDefault="00D901F1" w:rsidP="00D901F1">
      <w:pPr>
        <w:rPr>
          <w:sz w:val="22"/>
          <w:szCs w:val="22"/>
        </w:rPr>
      </w:pPr>
    </w:p>
    <w:p w14:paraId="04FEBEAC" w14:textId="3BE580A3" w:rsidR="00D901F1" w:rsidRDefault="00D901F1" w:rsidP="00D901F1">
      <w:pPr>
        <w:rPr>
          <w:sz w:val="22"/>
          <w:szCs w:val="22"/>
        </w:rPr>
      </w:pPr>
    </w:p>
    <w:p w14:paraId="6E84B0DF" w14:textId="73825C09" w:rsidR="00D901F1" w:rsidRDefault="00D901F1" w:rsidP="00D901F1">
      <w:pPr>
        <w:rPr>
          <w:sz w:val="22"/>
          <w:szCs w:val="22"/>
        </w:rPr>
      </w:pPr>
    </w:p>
    <w:p w14:paraId="489F12D3" w14:textId="77777777" w:rsidR="00D901F1" w:rsidRPr="00A03BBD" w:rsidRDefault="00D901F1" w:rsidP="00D901F1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14:paraId="19A213BA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79DB8FB2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7724AAA7" w14:textId="77777777" w:rsidR="00D901F1" w:rsidRPr="00A03BBD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</w:p>
    <w:p w14:paraId="54B3C6C5" w14:textId="6CAB2812" w:rsidR="00D901F1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 xml:space="preserve">wyznaczoną do sprzedaży, </w:t>
      </w:r>
      <w:r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>
        <w:rPr>
          <w:rFonts w:ascii="Arial" w:hAnsi="Arial" w:cs="Arial"/>
          <w:sz w:val="20"/>
          <w:szCs w:val="20"/>
        </w:rPr>
        <w:t xml:space="preserve">jest </w:t>
      </w:r>
      <w:r w:rsidRPr="00F276CB">
        <w:rPr>
          <w:rFonts w:ascii="Arial" w:hAnsi="Arial" w:cs="Arial"/>
          <w:sz w:val="20"/>
          <w:szCs w:val="20"/>
        </w:rPr>
        <w:t>niezabudowan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ć</w:t>
      </w:r>
      <w:r w:rsidRPr="00F276CB">
        <w:rPr>
          <w:rFonts w:ascii="Arial" w:hAnsi="Arial" w:cs="Arial"/>
          <w:sz w:val="20"/>
          <w:szCs w:val="20"/>
        </w:rPr>
        <w:t xml:space="preserve"> gruntow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>, o pow. 0,0</w:t>
      </w:r>
      <w:r w:rsidR="004700E4">
        <w:rPr>
          <w:rFonts w:ascii="Arial" w:hAnsi="Arial" w:cs="Arial"/>
          <w:sz w:val="20"/>
          <w:szCs w:val="20"/>
        </w:rPr>
        <w:t>945</w:t>
      </w:r>
      <w:r w:rsidRPr="00F276CB">
        <w:rPr>
          <w:rFonts w:ascii="Arial" w:hAnsi="Arial" w:cs="Arial"/>
          <w:sz w:val="20"/>
          <w:szCs w:val="20"/>
        </w:rPr>
        <w:t xml:space="preserve"> ha, oznaczon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numerem ewidencyjnym 1267/2</w:t>
      </w:r>
      <w:r w:rsidR="004700E4">
        <w:rPr>
          <w:rFonts w:ascii="Arial" w:hAnsi="Arial" w:cs="Arial"/>
          <w:sz w:val="20"/>
          <w:szCs w:val="20"/>
        </w:rPr>
        <w:t>8</w:t>
      </w:r>
      <w:r w:rsidRPr="00F276CB">
        <w:rPr>
          <w:rFonts w:ascii="Arial" w:hAnsi="Arial" w:cs="Arial"/>
          <w:sz w:val="20"/>
          <w:szCs w:val="20"/>
        </w:rPr>
        <w:t>, wraz z udziałem ¼ w nieruchomości oznaczonej numerem ewidencyjnym 1627/2</w:t>
      </w:r>
      <w:r w:rsidR="00F31D5A">
        <w:rPr>
          <w:rFonts w:ascii="Arial" w:hAnsi="Arial" w:cs="Arial"/>
          <w:sz w:val="20"/>
          <w:szCs w:val="20"/>
        </w:rPr>
        <w:t>6</w:t>
      </w:r>
      <w:r w:rsidRPr="00F276CB">
        <w:rPr>
          <w:rFonts w:ascii="Arial" w:hAnsi="Arial" w:cs="Arial"/>
          <w:sz w:val="20"/>
          <w:szCs w:val="20"/>
        </w:rPr>
        <w:t>, o powierzchni 0,022 ha, dla których Sąd Rejonowy w Żaganiu prowadzi księgę wieczystą ZG1G/00035953/7, położonych przy ul. Porzeczkowej w Żaganiu.</w:t>
      </w:r>
    </w:p>
    <w:p w14:paraId="0FDD6862" w14:textId="77777777" w:rsidR="00D901F1" w:rsidRDefault="00D901F1" w:rsidP="00D901F1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3BFA31E5" w14:textId="160FBDEC" w:rsidR="00D901F1" w:rsidRDefault="00D901F1" w:rsidP="00D901F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4700E4">
        <w:rPr>
          <w:rFonts w:ascii="Arial" w:hAnsi="Arial" w:cs="Arial"/>
          <w:b/>
          <w:sz w:val="20"/>
          <w:szCs w:val="20"/>
        </w:rPr>
        <w:t>103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0859042C" w14:textId="126B0305" w:rsidR="00D901F1" w:rsidRPr="006508D4" w:rsidRDefault="00D901F1" w:rsidP="00D901F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4700E4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</w:t>
      </w:r>
      <w:r w:rsidR="004700E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5A01C7A0" w14:textId="77777777" w:rsidR="00D901F1" w:rsidRPr="00BD5581" w:rsidRDefault="00D901F1" w:rsidP="00D901F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11543572" w14:textId="77777777" w:rsidR="00D901F1" w:rsidRPr="00A03BBD" w:rsidRDefault="00D901F1" w:rsidP="00D901F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6693149A" w14:textId="77777777" w:rsidR="00D901F1" w:rsidRPr="00A03BBD" w:rsidRDefault="00D901F1" w:rsidP="00D901F1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338A4F02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C05CB41" w14:textId="50FD0C03" w:rsidR="00D901F1" w:rsidRPr="00741298" w:rsidRDefault="00D901F1" w:rsidP="00D901F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8 marca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>
        <w:rPr>
          <w:rFonts w:ascii="Arial" w:hAnsi="Arial" w:cs="Arial"/>
          <w:b/>
          <w:snapToGrid w:val="0"/>
          <w:sz w:val="20"/>
          <w:szCs w:val="20"/>
        </w:rPr>
        <w:t>12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3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65535A0C" w14:textId="77777777" w:rsidR="00D901F1" w:rsidRPr="00741298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3 marca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49B26B9B" w14:textId="77777777" w:rsidR="00D901F1" w:rsidRPr="00A03BBD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5CD6ECB4" w14:textId="77777777" w:rsidR="00D901F1" w:rsidRPr="00A03BBD" w:rsidRDefault="00D901F1" w:rsidP="00D901F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439599" w14:textId="77777777" w:rsidR="00D901F1" w:rsidRPr="00A03BBD" w:rsidRDefault="00D901F1" w:rsidP="00D901F1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7CEF11E" w14:textId="77777777" w:rsidR="00D901F1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904B9E8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355CC0FD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7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6B11BD61" w14:textId="77777777" w:rsidR="00D901F1" w:rsidRPr="00A03BBD" w:rsidRDefault="00D901F1" w:rsidP="00D901F1">
      <w:pPr>
        <w:rPr>
          <w:sz w:val="22"/>
          <w:szCs w:val="22"/>
        </w:rPr>
      </w:pPr>
    </w:p>
    <w:p w14:paraId="312FA21A" w14:textId="77777777" w:rsidR="00D901F1" w:rsidRPr="00A03BBD" w:rsidRDefault="00D901F1" w:rsidP="00D901F1">
      <w:pPr>
        <w:rPr>
          <w:sz w:val="22"/>
          <w:szCs w:val="22"/>
        </w:rPr>
      </w:pPr>
    </w:p>
    <w:p w14:paraId="4D08FE09" w14:textId="16C29ED1" w:rsidR="00D901F1" w:rsidRDefault="00D901F1">
      <w:pPr>
        <w:rPr>
          <w:sz w:val="22"/>
          <w:szCs w:val="22"/>
        </w:rPr>
      </w:pPr>
    </w:p>
    <w:p w14:paraId="43537598" w14:textId="73D30E80" w:rsidR="00D901F1" w:rsidRDefault="00D901F1">
      <w:pPr>
        <w:rPr>
          <w:sz w:val="22"/>
          <w:szCs w:val="22"/>
        </w:rPr>
      </w:pPr>
    </w:p>
    <w:p w14:paraId="02E02CE1" w14:textId="6D266843" w:rsidR="00D901F1" w:rsidRDefault="00D901F1">
      <w:pPr>
        <w:rPr>
          <w:sz w:val="22"/>
          <w:szCs w:val="22"/>
        </w:rPr>
      </w:pPr>
    </w:p>
    <w:p w14:paraId="757AB8D7" w14:textId="0012139C" w:rsidR="00D901F1" w:rsidRDefault="00D901F1">
      <w:pPr>
        <w:rPr>
          <w:sz w:val="22"/>
          <w:szCs w:val="22"/>
        </w:rPr>
      </w:pPr>
    </w:p>
    <w:p w14:paraId="5086F2C1" w14:textId="641BC0F6" w:rsidR="00D901F1" w:rsidRDefault="00D901F1">
      <w:pPr>
        <w:rPr>
          <w:sz w:val="22"/>
          <w:szCs w:val="22"/>
        </w:rPr>
      </w:pPr>
    </w:p>
    <w:p w14:paraId="17C68598" w14:textId="35FFE519" w:rsidR="00D901F1" w:rsidRDefault="00D901F1">
      <w:pPr>
        <w:rPr>
          <w:sz w:val="22"/>
          <w:szCs w:val="22"/>
        </w:rPr>
      </w:pPr>
    </w:p>
    <w:p w14:paraId="101A1E92" w14:textId="77777777" w:rsidR="00D901F1" w:rsidRPr="00A03BBD" w:rsidRDefault="00D901F1" w:rsidP="00D901F1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14:paraId="55137AD0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675B6B1B" w14:textId="77777777" w:rsidR="00D901F1" w:rsidRPr="00A03BBD" w:rsidRDefault="00D901F1" w:rsidP="00D901F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3928DA14" w14:textId="77777777" w:rsidR="00D901F1" w:rsidRPr="00A03BBD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</w:p>
    <w:p w14:paraId="6F4300FD" w14:textId="681799A6" w:rsidR="00D901F1" w:rsidRDefault="00D901F1" w:rsidP="00D901F1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>
        <w:rPr>
          <w:rFonts w:ascii="Arial" w:hAnsi="Arial" w:cs="Arial"/>
          <w:sz w:val="20"/>
          <w:szCs w:val="20"/>
        </w:rPr>
        <w:t xml:space="preserve">wyznaczoną do sprzedaży, </w:t>
      </w:r>
      <w:r w:rsidRPr="00F276CB">
        <w:rPr>
          <w:rFonts w:ascii="Arial" w:hAnsi="Arial" w:cs="Arial"/>
          <w:sz w:val="20"/>
          <w:szCs w:val="20"/>
        </w:rPr>
        <w:t xml:space="preserve">w drodze przetargu nieograniczonego </w:t>
      </w:r>
      <w:r>
        <w:rPr>
          <w:rFonts w:ascii="Arial" w:hAnsi="Arial" w:cs="Arial"/>
          <w:sz w:val="20"/>
          <w:szCs w:val="20"/>
        </w:rPr>
        <w:t xml:space="preserve">jest </w:t>
      </w:r>
      <w:r w:rsidRPr="00F276CB">
        <w:rPr>
          <w:rFonts w:ascii="Arial" w:hAnsi="Arial" w:cs="Arial"/>
          <w:sz w:val="20"/>
          <w:szCs w:val="20"/>
        </w:rPr>
        <w:t>niezabudowan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ć</w:t>
      </w:r>
      <w:r w:rsidRPr="00F276CB">
        <w:rPr>
          <w:rFonts w:ascii="Arial" w:hAnsi="Arial" w:cs="Arial"/>
          <w:sz w:val="20"/>
          <w:szCs w:val="20"/>
        </w:rPr>
        <w:t xml:space="preserve"> gruntow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>, o pow. 0,</w:t>
      </w:r>
      <w:r w:rsidR="004700E4">
        <w:rPr>
          <w:rFonts w:ascii="Arial" w:hAnsi="Arial" w:cs="Arial"/>
          <w:sz w:val="20"/>
          <w:szCs w:val="20"/>
        </w:rPr>
        <w:t>1104</w:t>
      </w:r>
      <w:r w:rsidRPr="00F276CB">
        <w:rPr>
          <w:rFonts w:ascii="Arial" w:hAnsi="Arial" w:cs="Arial"/>
          <w:sz w:val="20"/>
          <w:szCs w:val="20"/>
        </w:rPr>
        <w:t xml:space="preserve"> ha, oznaczon</w:t>
      </w:r>
      <w:r>
        <w:rPr>
          <w:rFonts w:ascii="Arial" w:hAnsi="Arial" w:cs="Arial"/>
          <w:sz w:val="20"/>
          <w:szCs w:val="20"/>
        </w:rPr>
        <w:t>a</w:t>
      </w:r>
      <w:r w:rsidRPr="00F276CB">
        <w:rPr>
          <w:rFonts w:ascii="Arial" w:hAnsi="Arial" w:cs="Arial"/>
          <w:sz w:val="20"/>
          <w:szCs w:val="20"/>
        </w:rPr>
        <w:t xml:space="preserve"> numerem ewidencyjnym 1267/2</w:t>
      </w:r>
      <w:r w:rsidR="004700E4">
        <w:rPr>
          <w:rFonts w:ascii="Arial" w:hAnsi="Arial" w:cs="Arial"/>
          <w:sz w:val="20"/>
          <w:szCs w:val="20"/>
        </w:rPr>
        <w:t>9</w:t>
      </w:r>
      <w:r w:rsidRPr="00F276CB">
        <w:rPr>
          <w:rFonts w:ascii="Arial" w:hAnsi="Arial" w:cs="Arial"/>
          <w:sz w:val="20"/>
          <w:szCs w:val="20"/>
        </w:rPr>
        <w:t>, wraz z udziałem ¼ w nieruchomości oznaczonej numerem ewidencyjnym 1627/26, o powierzchni 0,022 ha, dla których Sąd Rejonowy w Żaganiu prowadzi księgę wieczystą ZG1G/00035953/7, położonych przy ul. Porzeczkowej w Żaganiu.</w:t>
      </w:r>
    </w:p>
    <w:p w14:paraId="7889CDF0" w14:textId="77777777" w:rsidR="00D901F1" w:rsidRDefault="00D901F1" w:rsidP="00D901F1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59AE5CE8" w14:textId="63C4AA0D" w:rsidR="00D901F1" w:rsidRDefault="00D901F1" w:rsidP="00D901F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4700E4">
        <w:rPr>
          <w:rFonts w:ascii="Arial" w:hAnsi="Arial" w:cs="Arial"/>
          <w:b/>
          <w:sz w:val="20"/>
          <w:szCs w:val="20"/>
        </w:rPr>
        <w:t>19</w:t>
      </w:r>
      <w:r w:rsidRPr="00A03BBD">
        <w:rPr>
          <w:rFonts w:ascii="Arial" w:hAnsi="Arial" w:cs="Arial"/>
          <w:b/>
          <w:sz w:val="20"/>
          <w:szCs w:val="20"/>
        </w:rPr>
        <w:t>.000,00 zł.</w:t>
      </w:r>
    </w:p>
    <w:p w14:paraId="112F1FB4" w14:textId="169453E7" w:rsidR="00D901F1" w:rsidRPr="006508D4" w:rsidRDefault="00D901F1" w:rsidP="00D901F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>
        <w:rPr>
          <w:rFonts w:ascii="Arial" w:hAnsi="Arial" w:cs="Arial"/>
          <w:b/>
          <w:sz w:val="20"/>
          <w:szCs w:val="20"/>
        </w:rPr>
        <w:t>1</w:t>
      </w:r>
      <w:r w:rsidR="004700E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4700E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>,00 zł.</w:t>
      </w:r>
    </w:p>
    <w:p w14:paraId="57DFF3B0" w14:textId="77777777" w:rsidR="00D901F1" w:rsidRPr="00BD5581" w:rsidRDefault="00D901F1" w:rsidP="00D901F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Pr="00D901F1">
        <w:rPr>
          <w:rFonts w:ascii="Arial" w:hAnsi="Arial"/>
          <w:color w:val="000000"/>
          <w:sz w:val="20"/>
          <w:szCs w:val="20"/>
        </w:rPr>
        <w:t>Grunt niezabudowany i niezagospodarowany, o regularnym kształcie, położony w sąsiedztwie zabudowy mieszkaniowej jednorodzinnej. Teren nieruchomości równy, niezalesiony. Dojazd do nieruchomości od strony ul. Łąkowej – drogą o nawierzchni gruntowej – ul. Porzeczkową. Sieci uzbrojenia znajdują się w nieruchomościach sąsiednich, projektowane są również bezpośrednio w drodze dojazdowej do nieruchomości. Bezpośrednie włączenie nieruchomości do sieci uzbrojenia, należeć będzie do inwestora. Nieruchomość sprzedawana wraz z udziałem ¼ części w nieruchomości, będącej wewnętrzną drogą dojazdową do nieruchomości.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D901F1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dopuszczającym zabudowę mieszkaniową jednorodzinną</w:t>
      </w:r>
    </w:p>
    <w:p w14:paraId="459482BA" w14:textId="77777777" w:rsidR="00D901F1" w:rsidRPr="00A03BBD" w:rsidRDefault="00D901F1" w:rsidP="00D901F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B4713">
        <w:rPr>
          <w:rFonts w:ascii="Arial" w:hAnsi="Arial"/>
          <w:b/>
          <w:sz w:val="20"/>
          <w:szCs w:val="22"/>
        </w:rPr>
        <w:t>ZG1G/00035953/7</w:t>
      </w:r>
      <w:r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6D67E09A" w14:textId="77777777" w:rsidR="00D901F1" w:rsidRPr="00A03BBD" w:rsidRDefault="00D901F1" w:rsidP="00D901F1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5205547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>
        <w:rPr>
          <w:rFonts w:ascii="Arial" w:hAnsi="Arial" w:cs="Arial"/>
          <w:snapToGrid w:val="0"/>
          <w:sz w:val="20"/>
          <w:szCs w:val="20"/>
        </w:rPr>
        <w:t>do dnia 3 lutego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4745CD6" w14:textId="291FF719" w:rsidR="00D901F1" w:rsidRPr="00741298" w:rsidRDefault="00D901F1" w:rsidP="00D901F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8 marca 2022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r. o godz. 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  <w:r w:rsidR="004700E4">
        <w:rPr>
          <w:rFonts w:ascii="Arial" w:hAnsi="Arial" w:cs="Arial"/>
          <w:b/>
          <w:snapToGrid w:val="0"/>
          <w:sz w:val="20"/>
          <w:szCs w:val="20"/>
        </w:rPr>
        <w:t>3</w:t>
      </w:r>
      <w:r w:rsidRPr="00741298"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7F1A41A0" w14:textId="77777777" w:rsidR="00D901F1" w:rsidRPr="00741298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Bank Santander. O/Żagań 39 10902558-0000000640000101 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3 marca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2022 r. </w:t>
      </w:r>
    </w:p>
    <w:p w14:paraId="2D5486B2" w14:textId="77777777" w:rsidR="00D901F1" w:rsidRPr="00A03BBD" w:rsidRDefault="00D901F1" w:rsidP="00D901F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1EC01FFA" w14:textId="77777777" w:rsidR="00D901F1" w:rsidRPr="00A03BBD" w:rsidRDefault="00D901F1" w:rsidP="00D901F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976DF8" w14:textId="77777777" w:rsidR="00D901F1" w:rsidRPr="00A03BBD" w:rsidRDefault="00D901F1" w:rsidP="00D901F1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62AD1F" w14:textId="77777777" w:rsidR="00D901F1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398328F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0D88FE8" w14:textId="77777777" w:rsidR="00D901F1" w:rsidRPr="00A03BBD" w:rsidRDefault="00D901F1" w:rsidP="00D901F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8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ga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zag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zagan.pl" TargetMode="External"/><Relationship Id="rId5" Type="http://schemas.openxmlformats.org/officeDocument/2006/relationships/hyperlink" Target="http://www.bip.zagan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p.zaga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2493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29</cp:revision>
  <cp:lastPrinted>2021-09-22T10:48:00Z</cp:lastPrinted>
  <dcterms:created xsi:type="dcterms:W3CDTF">2014-10-16T09:13:00Z</dcterms:created>
  <dcterms:modified xsi:type="dcterms:W3CDTF">2022-01-26T08:49:00Z</dcterms:modified>
</cp:coreProperties>
</file>