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0F0012D9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 xml:space="preserve">WYKAZ NIERUCHOMOŚCI WYZNACZONEJ DO </w:t>
      </w:r>
      <w:r w:rsidR="00363A23">
        <w:rPr>
          <w:rFonts w:ascii="Arial" w:hAnsi="Arial"/>
          <w:sz w:val="20"/>
        </w:rPr>
        <w:t>ZBYCIA</w:t>
      </w:r>
    </w:p>
    <w:p w14:paraId="11ED6F9F" w14:textId="6ACBD2C9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</w:t>
      </w:r>
      <w:r w:rsidR="00D33685">
        <w:rPr>
          <w:rFonts w:ascii="Arial" w:hAnsi="Arial"/>
          <w:sz w:val="20"/>
        </w:rPr>
        <w:t>21</w:t>
      </w:r>
      <w:r w:rsidR="001373B7">
        <w:rPr>
          <w:rFonts w:ascii="Arial" w:hAnsi="Arial"/>
          <w:sz w:val="20"/>
        </w:rPr>
        <w:t xml:space="preserve"> z dnia … </w:t>
      </w:r>
      <w:r w:rsidR="00D33685">
        <w:rPr>
          <w:rFonts w:ascii="Arial" w:hAnsi="Arial"/>
          <w:sz w:val="20"/>
        </w:rPr>
        <w:t>grudnia 2021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656F6E53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</w:t>
      </w:r>
      <w:r w:rsidR="00DE4998">
        <w:rPr>
          <w:sz w:val="20"/>
        </w:rPr>
        <w:t>7 ust. 2 pkt. 7</w:t>
      </w:r>
      <w:r w:rsidRPr="000E1BD9">
        <w:rPr>
          <w:sz w:val="20"/>
        </w:rPr>
        <w:t xml:space="preserve"> ustawy z dnia 21 lipca 1997 r. o gospodarce nieruchomościami Burmistrz Miasta Żagań podaje do publicznej wiadomości informację o wyznaczeniu do </w:t>
      </w:r>
      <w:r w:rsidR="00DE4998">
        <w:rPr>
          <w:sz w:val="20"/>
        </w:rPr>
        <w:t>zbycia</w:t>
      </w:r>
      <w:r w:rsidRPr="000E1BD9">
        <w:rPr>
          <w:sz w:val="20"/>
        </w:rPr>
        <w:t xml:space="preserve"> </w:t>
      </w:r>
      <w:r w:rsidR="006C4C1A" w:rsidRPr="000E1BD9">
        <w:rPr>
          <w:sz w:val="20"/>
        </w:rPr>
        <w:t xml:space="preserve">w drodze </w:t>
      </w:r>
      <w:r w:rsidR="006C4C1A">
        <w:rPr>
          <w:sz w:val="20"/>
        </w:rPr>
        <w:t>bezprzetargowej</w:t>
      </w:r>
      <w:r w:rsidR="006C4C1A" w:rsidRPr="000E1BD9">
        <w:rPr>
          <w:sz w:val="20"/>
        </w:rPr>
        <w:t xml:space="preserve"> </w:t>
      </w:r>
      <w:r w:rsidRPr="000E1BD9">
        <w:rPr>
          <w:sz w:val="20"/>
        </w:rPr>
        <w:t>gruntu komunalnego</w:t>
      </w:r>
      <w:r w:rsidR="00DE4998">
        <w:rPr>
          <w:sz w:val="20"/>
        </w:rPr>
        <w:t>, położonego</w:t>
      </w:r>
      <w:r w:rsidR="001373B7">
        <w:rPr>
          <w:sz w:val="20"/>
        </w:rPr>
        <w:t xml:space="preserve"> przy ul.</w:t>
      </w:r>
      <w:r w:rsidR="00DE4998">
        <w:rPr>
          <w:sz w:val="20"/>
        </w:rPr>
        <w:t xml:space="preserve"> B. Chrobrego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E21B1E" w:rsidRDefault="000E1BD9" w:rsidP="005305FA">
            <w:pPr>
              <w:jc w:val="center"/>
              <w:rPr>
                <w:sz w:val="20"/>
                <w:szCs w:val="18"/>
              </w:rPr>
            </w:pPr>
            <w:r w:rsidRPr="00E21B1E">
              <w:rPr>
                <w:sz w:val="20"/>
                <w:szCs w:val="18"/>
              </w:rPr>
              <w:t xml:space="preserve">Żagań ul. </w:t>
            </w:r>
          </w:p>
          <w:p w14:paraId="4FF20E45" w14:textId="5B759F8D" w:rsidR="000E1BD9" w:rsidRPr="0097258F" w:rsidRDefault="00DE4998" w:rsidP="005305FA">
            <w:pPr>
              <w:jc w:val="center"/>
            </w:pPr>
            <w:r>
              <w:rPr>
                <w:sz w:val="20"/>
                <w:szCs w:val="18"/>
              </w:rPr>
              <w:t>B. Chrobrego</w:t>
            </w:r>
            <w:r w:rsidR="000E1BD9" w:rsidRPr="00E21B1E">
              <w:rPr>
                <w:sz w:val="20"/>
                <w:szCs w:val="18"/>
              </w:rPr>
              <w:t xml:space="preserve"> strefa p</w:t>
            </w:r>
            <w:r>
              <w:rPr>
                <w:sz w:val="20"/>
                <w:szCs w:val="18"/>
              </w:rPr>
              <w:t>eryferyjna</w:t>
            </w:r>
          </w:p>
        </w:tc>
        <w:tc>
          <w:tcPr>
            <w:tcW w:w="4820" w:type="dxa"/>
            <w:vMerge w:val="restart"/>
          </w:tcPr>
          <w:p w14:paraId="141A4470" w14:textId="2D4CF1DD" w:rsidR="000E1BD9" w:rsidRPr="00496C96" w:rsidRDefault="00916C30" w:rsidP="0038305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niezagospodarowana i nieużytkowana</w:t>
            </w:r>
            <w:r w:rsidR="00DB440D">
              <w:rPr>
                <w:color w:val="000000"/>
                <w:sz w:val="20"/>
              </w:rPr>
              <w:t xml:space="preserve"> – nieużytek rolniczy oraz w części droga gruntowa. Nieruchomość częściowo zadrzewiona. Nieruchomość znajduje się w Obszarze Chronionego Krajobrazu – Dolina Bobru.</w:t>
            </w:r>
            <w:r w:rsidR="00F45F4B">
              <w:rPr>
                <w:color w:val="000000"/>
                <w:sz w:val="20"/>
              </w:rPr>
              <w:t xml:space="preserve"> Nieruchomość znajduje się w obszarze zagrożonym wystąpieniem powodzi, oznaczonym symbolem Q1 </w:t>
            </w:r>
            <w:r w:rsidR="000F094C">
              <w:rPr>
                <w:color w:val="000000"/>
                <w:sz w:val="20"/>
              </w:rPr>
              <w:t>–</w:t>
            </w:r>
            <w:r w:rsidR="00F45F4B">
              <w:rPr>
                <w:color w:val="000000"/>
                <w:sz w:val="20"/>
              </w:rPr>
              <w:t xml:space="preserve"> </w:t>
            </w:r>
            <w:r w:rsidR="000F094C">
              <w:rPr>
                <w:color w:val="000000"/>
                <w:sz w:val="20"/>
              </w:rPr>
              <w:t>ryzyko wystąpienia powodzi jeden raz na sto lat. We wschodniej części nieruchomości, ulokowane jest obszarowe stanowisko archeologiczne.</w:t>
            </w:r>
          </w:p>
        </w:tc>
        <w:tc>
          <w:tcPr>
            <w:tcW w:w="2126" w:type="dxa"/>
            <w:vMerge w:val="restart"/>
          </w:tcPr>
          <w:p w14:paraId="4EC02838" w14:textId="7C46EA28" w:rsidR="000E1BD9" w:rsidRPr="00E92479" w:rsidRDefault="00F45F4B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Brak miejscowego planu zagospodarowania przestrzennego. </w:t>
            </w:r>
            <w:r w:rsidRPr="00F45F4B">
              <w:rPr>
                <w:rFonts w:ascii="Arial" w:hAnsi="Arial" w:cs="Arial"/>
                <w:b w:val="0"/>
                <w:color w:val="000000"/>
                <w:sz w:val="20"/>
              </w:rPr>
              <w:t xml:space="preserve">W studium uwarunkowań i kierunków zagospodarowania przestrzennego nieruchomość położona jest na obszarze oznaczonym symbolem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ZR</w:t>
            </w:r>
            <w:r w:rsidRPr="00F45F4B">
              <w:rPr>
                <w:rFonts w:ascii="Arial" w:hAnsi="Arial" w:cs="Arial"/>
                <w:b w:val="0"/>
                <w:color w:val="000000"/>
                <w:sz w:val="20"/>
              </w:rPr>
              <w:t xml:space="preserve"> – teren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zieleni </w:t>
            </w:r>
            <w:r w:rsidR="000F094C">
              <w:rPr>
                <w:rFonts w:ascii="Arial" w:hAnsi="Arial" w:cs="Arial"/>
                <w:b w:val="0"/>
                <w:color w:val="000000"/>
                <w:sz w:val="20"/>
              </w:rPr>
              <w:t>rekreacyjnej</w:t>
            </w:r>
          </w:p>
        </w:tc>
        <w:tc>
          <w:tcPr>
            <w:tcW w:w="1757" w:type="dxa"/>
          </w:tcPr>
          <w:p w14:paraId="3CD3DAA4" w14:textId="1258B561" w:rsidR="000E1BD9" w:rsidRPr="00E92479" w:rsidRDefault="000F094C" w:rsidP="005305F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Wniesienie wkładu (aportu) do spółki </w:t>
            </w:r>
            <w:r w:rsidRPr="000F094C">
              <w:rPr>
                <w:color w:val="000000"/>
                <w:sz w:val="20"/>
                <w:szCs w:val="18"/>
              </w:rPr>
              <w:t xml:space="preserve">Żagańskie Wodociągi i Kanalizacje sp. z </w:t>
            </w:r>
            <w:proofErr w:type="spellStart"/>
            <w:r w:rsidRPr="000F094C">
              <w:rPr>
                <w:color w:val="000000"/>
                <w:sz w:val="20"/>
                <w:szCs w:val="18"/>
              </w:rPr>
              <w:t>o.o</w:t>
            </w:r>
            <w:proofErr w:type="spellEnd"/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432228C7" w:rsidR="000E1BD9" w:rsidRPr="00E92479" w:rsidRDefault="000F094C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2.083.000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59137D00" w14:textId="6164D3BD" w:rsidR="000E1BD9" w:rsidRPr="00E92479" w:rsidRDefault="000F094C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Nie dotyczy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Default="00104AA0" w:rsidP="00104AA0">
            <w:pPr>
              <w:pStyle w:val="Nagwek3"/>
              <w:rPr>
                <w:sz w:val="20"/>
                <w:szCs w:val="18"/>
              </w:rPr>
            </w:pPr>
          </w:p>
          <w:p w14:paraId="69DE8129" w14:textId="43EEE2F6" w:rsidR="00104AA0" w:rsidRDefault="00DE4998" w:rsidP="00104AA0">
            <w:pPr>
              <w:jc w:val="center"/>
              <w:rPr>
                <w:b/>
                <w:sz w:val="20"/>
                <w:szCs w:val="18"/>
              </w:rPr>
            </w:pPr>
            <w:r w:rsidRPr="00DE4998">
              <w:rPr>
                <w:b/>
                <w:sz w:val="20"/>
                <w:szCs w:val="18"/>
              </w:rPr>
              <w:t>ZG1G/00037851/6</w:t>
            </w:r>
          </w:p>
          <w:p w14:paraId="70DA1ECA" w14:textId="4A2D2268" w:rsidR="00104AA0" w:rsidRPr="00104AA0" w:rsidRDefault="00DE4998" w:rsidP="00104AA0">
            <w:pPr>
              <w:jc w:val="center"/>
            </w:pPr>
            <w:r w:rsidRPr="00DE4998">
              <w:rPr>
                <w:b/>
                <w:sz w:val="20"/>
                <w:szCs w:val="18"/>
              </w:rPr>
              <w:t>ZG1G/00053372/2</w:t>
            </w: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223C530B" w:rsidR="000E1BD9" w:rsidRDefault="004D24CA" w:rsidP="005305FA">
            <w:pPr>
              <w:jc w:val="center"/>
              <w:rPr>
                <w:b/>
                <w:color w:val="000000"/>
                <w:sz w:val="24"/>
              </w:rPr>
            </w:pPr>
            <w:r w:rsidRPr="004D24CA">
              <w:rPr>
                <w:color w:val="FF0000"/>
                <w:sz w:val="20"/>
                <w:szCs w:val="18"/>
              </w:rPr>
              <w:t>Do ceny zbycia doliczony zostanie podatek VAT w wysokości 23%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Default="00104AA0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  <w:p w14:paraId="5822CD5C" w14:textId="77777777" w:rsidR="00DE4998" w:rsidRDefault="00DE4998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 w:rsidRPr="00DE4998">
              <w:rPr>
                <w:rFonts w:ascii="Arial" w:hAnsi="Arial"/>
                <w:color w:val="000000"/>
                <w:sz w:val="22"/>
              </w:rPr>
              <w:t xml:space="preserve">1452 </w:t>
            </w:r>
          </w:p>
          <w:p w14:paraId="3F30C112" w14:textId="4C6BA196" w:rsidR="00DE4998" w:rsidRDefault="00DE4998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 w:rsidRPr="00DE4998">
              <w:rPr>
                <w:rFonts w:ascii="Arial" w:hAnsi="Arial"/>
                <w:color w:val="000000"/>
                <w:sz w:val="22"/>
              </w:rPr>
              <w:t>1453</w:t>
            </w:r>
          </w:p>
          <w:p w14:paraId="4AF05D8F" w14:textId="20A6EF22" w:rsidR="00104AA0" w:rsidRDefault="00DE4998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 w:rsidRPr="00DE4998">
              <w:rPr>
                <w:rFonts w:ascii="Arial" w:hAnsi="Arial"/>
                <w:color w:val="000000"/>
                <w:sz w:val="22"/>
              </w:rPr>
              <w:t>1613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14:paraId="74813ADF" w14:textId="77777777" w:rsidR="00104AA0" w:rsidRDefault="00104AA0" w:rsidP="005305FA">
            <w:pPr>
              <w:jc w:val="center"/>
              <w:rPr>
                <w:b/>
                <w:color w:val="000000"/>
              </w:rPr>
            </w:pPr>
          </w:p>
          <w:p w14:paraId="12638267" w14:textId="77777777" w:rsidR="000E1BD9" w:rsidRDefault="00DE4998" w:rsidP="005305FA">
            <w:pPr>
              <w:jc w:val="center"/>
              <w:rPr>
                <w:b/>
                <w:color w:val="000000"/>
              </w:rPr>
            </w:pPr>
            <w:r w:rsidRPr="00DE4998">
              <w:rPr>
                <w:b/>
                <w:color w:val="000000"/>
              </w:rPr>
              <w:t>6.4570</w:t>
            </w:r>
            <w:r w:rsidR="000E1BD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ha</w:t>
            </w:r>
          </w:p>
          <w:p w14:paraId="3299A5D1" w14:textId="77777777" w:rsidR="00DE4998" w:rsidRDefault="00DE4998" w:rsidP="005305FA">
            <w:pPr>
              <w:jc w:val="center"/>
              <w:rPr>
                <w:b/>
              </w:rPr>
            </w:pPr>
            <w:r w:rsidRPr="00DE4998">
              <w:rPr>
                <w:b/>
              </w:rPr>
              <w:t>0.6704</w:t>
            </w:r>
            <w:r>
              <w:rPr>
                <w:b/>
              </w:rPr>
              <w:t xml:space="preserve"> ha</w:t>
            </w:r>
          </w:p>
          <w:p w14:paraId="4621A6DB" w14:textId="7D3AB0DF" w:rsidR="00DE4998" w:rsidRDefault="00DE4998" w:rsidP="005305FA">
            <w:pPr>
              <w:jc w:val="center"/>
              <w:rPr>
                <w:b/>
              </w:rPr>
            </w:pPr>
            <w:r w:rsidRPr="00DE4998">
              <w:rPr>
                <w:b/>
              </w:rPr>
              <w:t>0.1437</w:t>
            </w:r>
            <w:r>
              <w:rPr>
                <w:b/>
              </w:rPr>
              <w:t xml:space="preserve"> ha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0F094C"/>
    <w:rsid w:val="00104AA0"/>
    <w:rsid w:val="001373B7"/>
    <w:rsid w:val="001D45BB"/>
    <w:rsid w:val="00363A23"/>
    <w:rsid w:val="00383055"/>
    <w:rsid w:val="00494F47"/>
    <w:rsid w:val="004D24CA"/>
    <w:rsid w:val="0068248D"/>
    <w:rsid w:val="006B5C0B"/>
    <w:rsid w:val="006C4C1A"/>
    <w:rsid w:val="00916C30"/>
    <w:rsid w:val="00AC65D6"/>
    <w:rsid w:val="00B92793"/>
    <w:rsid w:val="00BF5154"/>
    <w:rsid w:val="00D032E5"/>
    <w:rsid w:val="00D33685"/>
    <w:rsid w:val="00DA3F49"/>
    <w:rsid w:val="00DB440D"/>
    <w:rsid w:val="00DE4998"/>
    <w:rsid w:val="00E21B1E"/>
    <w:rsid w:val="00E92479"/>
    <w:rsid w:val="00F0412D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2021-12-16T09:35:00Z</cp:lastPrinted>
  <dcterms:created xsi:type="dcterms:W3CDTF">2021-12-23T09:04:00Z</dcterms:created>
  <dcterms:modified xsi:type="dcterms:W3CDTF">2021-12-27T12:30:00Z</dcterms:modified>
</cp:coreProperties>
</file>