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51453A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19CE09F3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51453A">
        <w:rPr>
          <w:rFonts w:ascii="Arial" w:hAnsi="Arial"/>
          <w:color w:val="000000"/>
          <w:sz w:val="18"/>
          <w:szCs w:val="18"/>
        </w:rPr>
        <w:t>1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51453A">
        <w:rPr>
          <w:rFonts w:ascii="Arial" w:hAnsi="Arial"/>
          <w:color w:val="000000"/>
          <w:sz w:val="18"/>
          <w:szCs w:val="18"/>
        </w:rPr>
        <w:t>kwietnia 2021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17D38B73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ograniczonego przetargu niezabudowanej nieruchomości gruntowej położonej przy ul. </w:t>
      </w:r>
      <w:r w:rsidR="0051453A">
        <w:rPr>
          <w:rFonts w:ascii="Arial" w:hAnsi="Arial"/>
          <w:color w:val="000000"/>
          <w:sz w:val="18"/>
          <w:szCs w:val="18"/>
        </w:rPr>
        <w:t>Rzeźnickiej</w:t>
      </w:r>
      <w:r w:rsidRPr="00E62A11">
        <w:rPr>
          <w:rFonts w:ascii="Arial" w:hAnsi="Arial"/>
          <w:color w:val="000000"/>
          <w:sz w:val="18"/>
          <w:szCs w:val="18"/>
        </w:rPr>
        <w:t xml:space="preserve"> 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287BC09F" w14:textId="0E1DA586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ul. </w:t>
            </w:r>
            <w:r w:rsidR="0051453A">
              <w:rPr>
                <w:rFonts w:ascii="Arial" w:hAnsi="Arial"/>
                <w:b/>
                <w:sz w:val="18"/>
                <w:szCs w:val="18"/>
              </w:rPr>
              <w:t>Rzeźnicka</w:t>
            </w:r>
          </w:p>
          <w:p w14:paraId="2E996F1A" w14:textId="7CD946FE" w:rsidR="003B0759" w:rsidRPr="00E62A11" w:rsidRDefault="003B0759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BF36AD">
              <w:rPr>
                <w:rFonts w:ascii="Arial" w:hAnsi="Arial"/>
                <w:b/>
                <w:sz w:val="18"/>
                <w:szCs w:val="18"/>
              </w:rPr>
              <w:t>podmiejska</w:t>
            </w:r>
          </w:p>
        </w:tc>
        <w:tc>
          <w:tcPr>
            <w:tcW w:w="4549" w:type="dxa"/>
            <w:vMerge w:val="restart"/>
          </w:tcPr>
          <w:p w14:paraId="4F47FC08" w14:textId="7023B4FD" w:rsidR="003B0759" w:rsidRPr="00E62A11" w:rsidRDefault="0058025A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Niezabudowana nieruchomość gruntowa o</w:t>
            </w:r>
            <w:r w:rsidR="00791508">
              <w:rPr>
                <w:rFonts w:ascii="Arial" w:hAnsi="Arial"/>
                <w:color w:val="000000"/>
                <w:sz w:val="18"/>
                <w:szCs w:val="18"/>
              </w:rPr>
              <w:t xml:space="preserve"> regularnym</w:t>
            </w: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BD3D15">
              <w:rPr>
                <w:rFonts w:ascii="Arial" w:hAnsi="Arial"/>
                <w:color w:val="000000"/>
                <w:sz w:val="18"/>
                <w:szCs w:val="18"/>
              </w:rPr>
              <w:t>kształcie</w:t>
            </w:r>
            <w:r w:rsidR="004C0DFE"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="00BD3D15">
              <w:rPr>
                <w:rFonts w:ascii="Arial" w:hAnsi="Arial"/>
                <w:color w:val="000000"/>
                <w:sz w:val="18"/>
                <w:szCs w:val="18"/>
              </w:rPr>
              <w:t xml:space="preserve"> zbliżonym</w:t>
            </w:r>
            <w:r w:rsidR="00791508">
              <w:rPr>
                <w:rFonts w:ascii="Arial" w:hAnsi="Arial"/>
                <w:color w:val="000000"/>
                <w:sz w:val="18"/>
                <w:szCs w:val="18"/>
              </w:rPr>
              <w:t xml:space="preserve"> do prostokąta</w:t>
            </w:r>
            <w:r w:rsidR="0051453A">
              <w:rPr>
                <w:rFonts w:ascii="Arial" w:hAnsi="Arial"/>
                <w:color w:val="000000"/>
                <w:sz w:val="18"/>
                <w:szCs w:val="18"/>
              </w:rPr>
              <w:t>. Dostęp do nieruchomości drogą o nawierzchni utwardzonej. Nieruchomość urządzona i zagospodarowana. W nieruchomości znajduje się sieć uzbrojenia – kanalizacja sanitarna.</w:t>
            </w:r>
          </w:p>
        </w:tc>
        <w:tc>
          <w:tcPr>
            <w:tcW w:w="3119" w:type="dxa"/>
          </w:tcPr>
          <w:p w14:paraId="6CB0F3A9" w14:textId="598B800E" w:rsidR="003B0759" w:rsidRPr="00E62A11" w:rsidRDefault="004C0DFE" w:rsidP="0051453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obowiązującym miejscowym planem zagospodarowania przestrzennego, nieruchomość położona jest w obszarze oznaczonym symbolem </w:t>
            </w:r>
            <w:r w:rsidR="006C611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51453A">
              <w:rPr>
                <w:rFonts w:ascii="Arial" w:hAnsi="Arial" w:cs="Arial"/>
                <w:sz w:val="18"/>
                <w:szCs w:val="18"/>
              </w:rPr>
              <w:t>6MN</w:t>
            </w:r>
            <w:r w:rsidR="007A18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6118">
              <w:rPr>
                <w:rFonts w:ascii="Arial" w:hAnsi="Arial" w:cs="Arial"/>
                <w:sz w:val="18"/>
                <w:szCs w:val="18"/>
              </w:rPr>
              <w:t xml:space="preserve">oznaczającym tereny </w:t>
            </w:r>
            <w:r w:rsidR="007A184E">
              <w:rPr>
                <w:rFonts w:ascii="Arial" w:hAnsi="Arial" w:cs="Arial"/>
                <w:sz w:val="18"/>
                <w:szCs w:val="18"/>
              </w:rPr>
              <w:t>zabudowy mieszkaniowej jednorodzinnej</w:t>
            </w:r>
            <w:r w:rsidR="00514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211D33EA" w:rsidR="003B0759" w:rsidRPr="00791508" w:rsidRDefault="0051453A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7</w:t>
            </w:r>
            <w:r w:rsidR="0007159E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</w:t>
            </w:r>
            <w:r w:rsidR="0007159E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287FBF3F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Do ceny ustalonej w przetargu dolicza się podatek VAT w wysokości 23 %.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383AC75E" w14:textId="3962A8C8" w:rsidR="003B0759" w:rsidRDefault="0058025A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KW ZG1G/</w:t>
            </w:r>
            <w:r w:rsidR="00BF36AD">
              <w:rPr>
                <w:rFonts w:ascii="Arial" w:hAnsi="Arial"/>
                <w:b/>
                <w:sz w:val="18"/>
                <w:szCs w:val="18"/>
              </w:rPr>
              <w:t>000</w:t>
            </w:r>
            <w:r w:rsidR="0051453A">
              <w:rPr>
                <w:rFonts w:ascii="Arial" w:hAnsi="Arial"/>
                <w:b/>
                <w:sz w:val="18"/>
                <w:szCs w:val="18"/>
              </w:rPr>
              <w:t>16339/8</w:t>
            </w:r>
          </w:p>
          <w:p w14:paraId="667CEA98" w14:textId="35DA3AAC" w:rsidR="00BF36AD" w:rsidRPr="00E62A11" w:rsidRDefault="00BF36AD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KW ZG1G/000</w:t>
            </w:r>
            <w:r w:rsidR="0051453A">
              <w:rPr>
                <w:rFonts w:ascii="Arial" w:hAnsi="Arial"/>
                <w:b/>
                <w:sz w:val="18"/>
                <w:szCs w:val="18"/>
              </w:rPr>
              <w:t>53440/0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079E7634" w14:textId="77777777" w:rsidR="0051453A" w:rsidRDefault="0051453A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186/3 194/4</w:t>
            </w:r>
          </w:p>
          <w:p w14:paraId="15CCFAB5" w14:textId="36D5033A" w:rsidR="003B0759" w:rsidRPr="00E62A11" w:rsidRDefault="0051453A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82</w:t>
            </w:r>
            <w:r w:rsidR="003B0759" w:rsidRPr="00E62A1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B0759" w:rsidRPr="00E62A11">
              <w:rPr>
                <w:rFonts w:ascii="Arial" w:hAnsi="Arial"/>
                <w:b/>
                <w:color w:val="000000"/>
                <w:sz w:val="18"/>
                <w:szCs w:val="18"/>
              </w:rPr>
              <w:t>m</w:t>
            </w:r>
            <w:r w:rsidR="003B0759" w:rsidRPr="00E62A11">
              <w:rPr>
                <w:rFonts w:ascii="Arial" w:hAnsi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11C1A349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Przetarg ustny </w:t>
            </w:r>
            <w:r w:rsidR="0052284C">
              <w:rPr>
                <w:rFonts w:ascii="Arial" w:hAnsi="Arial"/>
                <w:color w:val="000000"/>
                <w:sz w:val="18"/>
                <w:szCs w:val="18"/>
              </w:rPr>
              <w:t>ograniczony do właścicieli nieruchomości przyległych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9723A"/>
    <w:rsid w:val="00153313"/>
    <w:rsid w:val="0018015E"/>
    <w:rsid w:val="001E745A"/>
    <w:rsid w:val="00234634"/>
    <w:rsid w:val="002378BF"/>
    <w:rsid w:val="00254CF9"/>
    <w:rsid w:val="002926EE"/>
    <w:rsid w:val="00341F6B"/>
    <w:rsid w:val="00382FDD"/>
    <w:rsid w:val="003B0759"/>
    <w:rsid w:val="003B1F3A"/>
    <w:rsid w:val="003E0602"/>
    <w:rsid w:val="003E5AE3"/>
    <w:rsid w:val="00450A9B"/>
    <w:rsid w:val="004662E9"/>
    <w:rsid w:val="004B021F"/>
    <w:rsid w:val="004C0DFE"/>
    <w:rsid w:val="0051453A"/>
    <w:rsid w:val="0052284C"/>
    <w:rsid w:val="0058025A"/>
    <w:rsid w:val="006528AA"/>
    <w:rsid w:val="00690C9F"/>
    <w:rsid w:val="00693D96"/>
    <w:rsid w:val="006A6FFA"/>
    <w:rsid w:val="006B1BD4"/>
    <w:rsid w:val="006C6118"/>
    <w:rsid w:val="00756AD8"/>
    <w:rsid w:val="00791508"/>
    <w:rsid w:val="007A184E"/>
    <w:rsid w:val="00806AEC"/>
    <w:rsid w:val="0081764F"/>
    <w:rsid w:val="00830172"/>
    <w:rsid w:val="008B5AAD"/>
    <w:rsid w:val="00951A01"/>
    <w:rsid w:val="009740BF"/>
    <w:rsid w:val="00A37E0A"/>
    <w:rsid w:val="00A4682C"/>
    <w:rsid w:val="00A50AFC"/>
    <w:rsid w:val="00B00EE7"/>
    <w:rsid w:val="00B045CD"/>
    <w:rsid w:val="00B17D92"/>
    <w:rsid w:val="00B44043"/>
    <w:rsid w:val="00B878C8"/>
    <w:rsid w:val="00BC04D2"/>
    <w:rsid w:val="00BD3D15"/>
    <w:rsid w:val="00BF36AD"/>
    <w:rsid w:val="00C36A3D"/>
    <w:rsid w:val="00C4005F"/>
    <w:rsid w:val="00C71511"/>
    <w:rsid w:val="00D92C95"/>
    <w:rsid w:val="00E04B98"/>
    <w:rsid w:val="00E34E68"/>
    <w:rsid w:val="00E62A11"/>
    <w:rsid w:val="00EF37ED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26</cp:revision>
  <cp:lastPrinted>2021-04-15T10:29:00Z</cp:lastPrinted>
  <dcterms:created xsi:type="dcterms:W3CDTF">2020-04-15T08:42:00Z</dcterms:created>
  <dcterms:modified xsi:type="dcterms:W3CDTF">2021-04-15T10:34:00Z</dcterms:modified>
</cp:coreProperties>
</file>